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2558" w14:textId="77777777" w:rsidR="00827064" w:rsidRPr="003968D4" w:rsidRDefault="00827064" w:rsidP="00626840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9E0F1D"/>
          <w:sz w:val="28"/>
          <w:szCs w:val="28"/>
          <w:lang w:val="fr-FR"/>
        </w:rPr>
      </w:pPr>
      <w:r w:rsidRPr="003968D4">
        <w:rPr>
          <w:rFonts w:cs="Arial"/>
          <w:b/>
          <w:color w:val="9E0F1D"/>
          <w:sz w:val="28"/>
          <w:szCs w:val="28"/>
          <w:lang w:val="fr-FR"/>
        </w:rPr>
        <w:t xml:space="preserve">Séminaire de recherche </w:t>
      </w:r>
      <w:r w:rsidR="00E64417" w:rsidRPr="003968D4">
        <w:rPr>
          <w:rFonts w:cs="Arial"/>
          <w:b/>
          <w:color w:val="9E0F1D"/>
          <w:sz w:val="28"/>
          <w:szCs w:val="28"/>
          <w:lang w:val="fr-FR"/>
        </w:rPr>
        <w:t>« </w:t>
      </w:r>
      <w:r w:rsidRPr="003968D4">
        <w:rPr>
          <w:rFonts w:cs="Arial"/>
          <w:b/>
          <w:color w:val="9E0F1D"/>
          <w:sz w:val="28"/>
          <w:szCs w:val="28"/>
          <w:lang w:val="fr-FR"/>
        </w:rPr>
        <w:t>Témoignage et écriture</w:t>
      </w:r>
      <w:r w:rsidR="00E64417" w:rsidRPr="003968D4">
        <w:rPr>
          <w:rFonts w:cs="Arial"/>
          <w:b/>
          <w:color w:val="9E0F1D"/>
          <w:sz w:val="28"/>
          <w:szCs w:val="28"/>
          <w:lang w:val="fr-FR"/>
        </w:rPr>
        <w:t> »</w:t>
      </w:r>
    </w:p>
    <w:p w14:paraId="249AC5B3" w14:textId="77777777" w:rsidR="00683DC5" w:rsidRPr="003968D4" w:rsidRDefault="00683DC5" w:rsidP="00E64417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9E0F1D"/>
          <w:sz w:val="28"/>
          <w:szCs w:val="28"/>
          <w:lang w:val="fr-FR"/>
        </w:rPr>
      </w:pPr>
    </w:p>
    <w:p w14:paraId="51BC7856" w14:textId="52A7EF90" w:rsidR="00B02DDD" w:rsidRPr="003968D4" w:rsidRDefault="00683DC5" w:rsidP="00683DC5">
      <w:pPr>
        <w:widowControl w:val="0"/>
        <w:tabs>
          <w:tab w:val="left" w:pos="680"/>
          <w:tab w:val="center" w:pos="4533"/>
        </w:tabs>
        <w:autoSpaceDE w:val="0"/>
        <w:autoSpaceDN w:val="0"/>
        <w:adjustRightInd w:val="0"/>
        <w:rPr>
          <w:rFonts w:cs="Arial"/>
          <w:b/>
          <w:color w:val="808080" w:themeColor="background1" w:themeShade="80"/>
          <w:sz w:val="28"/>
          <w:szCs w:val="28"/>
          <w:lang w:val="fr-FR"/>
        </w:rPr>
      </w:pPr>
      <w:r w:rsidRPr="003968D4">
        <w:rPr>
          <w:rFonts w:cs="Arial"/>
          <w:b/>
          <w:color w:val="808080" w:themeColor="background1" w:themeShade="80"/>
          <w:sz w:val="28"/>
          <w:szCs w:val="28"/>
          <w:lang w:val="fr-FR"/>
        </w:rPr>
        <w:tab/>
      </w:r>
      <w:r w:rsidRPr="003968D4">
        <w:rPr>
          <w:rFonts w:cs="Arial"/>
          <w:b/>
          <w:color w:val="808080" w:themeColor="background1" w:themeShade="80"/>
          <w:sz w:val="28"/>
          <w:szCs w:val="28"/>
          <w:lang w:val="fr-FR"/>
        </w:rPr>
        <w:tab/>
      </w:r>
      <w:r w:rsidR="00452FE0">
        <w:rPr>
          <w:rFonts w:cs="Arial"/>
          <w:b/>
          <w:color w:val="808080" w:themeColor="background1" w:themeShade="80"/>
          <w:sz w:val="28"/>
          <w:szCs w:val="28"/>
          <w:lang w:val="fr-FR"/>
        </w:rPr>
        <w:t>Journées d’</w:t>
      </w:r>
      <w:r w:rsidR="00E64417" w:rsidRPr="003968D4">
        <w:rPr>
          <w:rFonts w:cs="Arial"/>
          <w:b/>
          <w:color w:val="808080" w:themeColor="background1" w:themeShade="80"/>
          <w:sz w:val="28"/>
          <w:szCs w:val="28"/>
          <w:lang w:val="fr-FR"/>
        </w:rPr>
        <w:t>études 27-28 avril 2017</w:t>
      </w:r>
    </w:p>
    <w:p w14:paraId="46614D24" w14:textId="77777777" w:rsidR="00157A5B" w:rsidRPr="003968D4" w:rsidRDefault="00E64417" w:rsidP="00F75D03">
      <w:pPr>
        <w:widowControl w:val="0"/>
        <w:autoSpaceDE w:val="0"/>
        <w:autoSpaceDN w:val="0"/>
        <w:adjustRightInd w:val="0"/>
        <w:spacing w:before="240"/>
        <w:jc w:val="center"/>
        <w:rPr>
          <w:rFonts w:cs="Arial"/>
          <w:b/>
          <w:color w:val="9E0F1D"/>
          <w:sz w:val="36"/>
          <w:szCs w:val="36"/>
          <w:lang w:val="fr-FR"/>
        </w:rPr>
      </w:pPr>
      <w:r w:rsidRPr="003968D4">
        <w:rPr>
          <w:rFonts w:cs="Arial"/>
          <w:b/>
          <w:color w:val="9E0F1D"/>
          <w:sz w:val="36"/>
          <w:szCs w:val="36"/>
          <w:lang w:val="fr-FR"/>
        </w:rPr>
        <w:t>Témoigna</w:t>
      </w:r>
      <w:r w:rsidR="0088679F" w:rsidRPr="003968D4">
        <w:rPr>
          <w:rFonts w:cs="Arial"/>
          <w:b/>
          <w:color w:val="9E0F1D"/>
          <w:sz w:val="36"/>
          <w:szCs w:val="36"/>
          <w:lang w:val="fr-FR"/>
        </w:rPr>
        <w:t>ge entre fiction et non-</w:t>
      </w:r>
      <w:r w:rsidR="00157A5B" w:rsidRPr="003968D4">
        <w:rPr>
          <w:rFonts w:cs="Arial"/>
          <w:b/>
          <w:color w:val="9E0F1D"/>
          <w:sz w:val="36"/>
          <w:szCs w:val="36"/>
          <w:lang w:val="fr-FR"/>
        </w:rPr>
        <w:t>fiction.</w:t>
      </w:r>
    </w:p>
    <w:p w14:paraId="1DD92603" w14:textId="77777777" w:rsidR="0057688A" w:rsidRPr="003968D4" w:rsidRDefault="00157A5B" w:rsidP="00F75D03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9E0F1D"/>
          <w:sz w:val="32"/>
          <w:szCs w:val="32"/>
          <w:lang w:val="fr-FR"/>
        </w:rPr>
      </w:pPr>
      <w:r w:rsidRPr="003968D4">
        <w:rPr>
          <w:rFonts w:cs="Arial"/>
          <w:b/>
          <w:color w:val="9E0F1D"/>
          <w:sz w:val="32"/>
          <w:szCs w:val="32"/>
          <w:lang w:val="fr-FR"/>
        </w:rPr>
        <w:t>R</w:t>
      </w:r>
      <w:r w:rsidR="00153499" w:rsidRPr="003968D4">
        <w:rPr>
          <w:rFonts w:cs="Arial"/>
          <w:b/>
          <w:color w:val="9E0F1D"/>
          <w:sz w:val="32"/>
          <w:szCs w:val="32"/>
          <w:lang w:val="fr-FR"/>
        </w:rPr>
        <w:t>éc</w:t>
      </w:r>
      <w:r w:rsidRPr="003968D4">
        <w:rPr>
          <w:rFonts w:cs="Arial"/>
          <w:b/>
          <w:color w:val="9E0F1D"/>
          <w:sz w:val="32"/>
          <w:szCs w:val="32"/>
          <w:lang w:val="fr-FR"/>
        </w:rPr>
        <w:t>its, postures, engagements</w:t>
      </w:r>
    </w:p>
    <w:p w14:paraId="2E9402F4" w14:textId="3796224C" w:rsidR="0057688A" w:rsidRPr="003968D4" w:rsidRDefault="00CA1788" w:rsidP="00F75D03">
      <w:pPr>
        <w:widowControl w:val="0"/>
        <w:autoSpaceDE w:val="0"/>
        <w:autoSpaceDN w:val="0"/>
        <w:adjustRightInd w:val="0"/>
        <w:spacing w:before="960"/>
        <w:jc w:val="both"/>
        <w:rPr>
          <w:rFonts w:cs="Arial"/>
          <w:color w:val="1A1A1A"/>
          <w:sz w:val="28"/>
          <w:szCs w:val="28"/>
          <w:lang w:val="fr-FR"/>
        </w:rPr>
      </w:pPr>
      <w:r w:rsidRPr="003968D4">
        <w:rPr>
          <w:rFonts w:cs="Arial"/>
          <w:color w:val="1A1A1A"/>
          <w:sz w:val="28"/>
          <w:szCs w:val="28"/>
          <w:lang w:val="fr-FR"/>
        </w:rPr>
        <w:t xml:space="preserve">Le séminaire interuniversitaire de l’École Doctorale 3bis du F.R.S.-FNRS « Témoignage et Écriture » </w:t>
      </w:r>
      <w:r w:rsidR="0057688A" w:rsidRPr="003968D4">
        <w:rPr>
          <w:sz w:val="28"/>
          <w:szCs w:val="28"/>
          <w:lang w:val="fr-FR"/>
        </w:rPr>
        <w:t>se penche sur la manière dont s’expriment les témoins directs ou indirects des grands événements politiques qui ont scandé le XX</w:t>
      </w:r>
      <w:r w:rsidR="003968D4">
        <w:rPr>
          <w:sz w:val="28"/>
          <w:szCs w:val="28"/>
          <w:vertAlign w:val="superscript"/>
          <w:lang w:val="fr-FR"/>
        </w:rPr>
        <w:t>e</w:t>
      </w:r>
      <w:r w:rsidR="0057688A" w:rsidRPr="003968D4">
        <w:rPr>
          <w:sz w:val="28"/>
          <w:szCs w:val="28"/>
          <w:lang w:val="fr-FR"/>
        </w:rPr>
        <w:t xml:space="preserve"> siècle. Il aborde également les questions de fiction, notamment la manière dont celle-ci rend compte des récits traumatiques. Des rescapés des camps </w:t>
      </w:r>
      <w:r w:rsidR="003968D4" w:rsidRPr="003968D4">
        <w:rPr>
          <w:sz w:val="28"/>
          <w:szCs w:val="28"/>
          <w:lang w:val="fr-FR"/>
        </w:rPr>
        <w:t xml:space="preserve">de </w:t>
      </w:r>
      <w:r w:rsidR="00F5270C">
        <w:rPr>
          <w:sz w:val="28"/>
          <w:szCs w:val="28"/>
          <w:lang w:val="fr-FR"/>
        </w:rPr>
        <w:t>concentration nazis</w:t>
      </w:r>
      <w:r w:rsidR="0057688A" w:rsidRPr="003968D4">
        <w:rPr>
          <w:sz w:val="28"/>
          <w:szCs w:val="28"/>
          <w:lang w:val="fr-FR"/>
        </w:rPr>
        <w:t xml:space="preserve"> aux Berlinoises livrées à elles-mêmes en 1945, de la guerre civile espagnole aux années de plomb en Italie en passant par la ségrégation aux USA, l’écriture et la fictionnalisation des témoignages </w:t>
      </w:r>
      <w:r w:rsidR="003968D4" w:rsidRPr="003968D4">
        <w:rPr>
          <w:sz w:val="28"/>
          <w:szCs w:val="28"/>
          <w:lang w:val="fr-FR"/>
        </w:rPr>
        <w:t>sont</w:t>
      </w:r>
      <w:r w:rsidR="0057688A" w:rsidRPr="003968D4">
        <w:rPr>
          <w:sz w:val="28"/>
          <w:szCs w:val="28"/>
          <w:lang w:val="fr-FR"/>
        </w:rPr>
        <w:t xml:space="preserve"> au cœur des travaux ce séminaire.</w:t>
      </w:r>
    </w:p>
    <w:p w14:paraId="7F421783" w14:textId="77777777" w:rsidR="0057688A" w:rsidRPr="003968D4" w:rsidRDefault="0057688A" w:rsidP="00F75D03">
      <w:pPr>
        <w:widowControl w:val="0"/>
        <w:autoSpaceDE w:val="0"/>
        <w:autoSpaceDN w:val="0"/>
        <w:adjustRightInd w:val="0"/>
        <w:spacing w:before="240"/>
        <w:jc w:val="both"/>
        <w:rPr>
          <w:rFonts w:cs="Arial"/>
          <w:color w:val="1A1A1A"/>
          <w:sz w:val="28"/>
          <w:szCs w:val="28"/>
          <w:lang w:val="fr-FR"/>
        </w:rPr>
      </w:pPr>
      <w:r w:rsidRPr="003968D4">
        <w:rPr>
          <w:sz w:val="28"/>
          <w:szCs w:val="28"/>
          <w:lang w:val="fr-FR"/>
        </w:rPr>
        <w:t xml:space="preserve">En conclusion de quatre années de travail, nous </w:t>
      </w:r>
      <w:r w:rsidRPr="003968D4">
        <w:rPr>
          <w:rFonts w:cs="Arial"/>
          <w:color w:val="1A1A1A"/>
          <w:sz w:val="28"/>
          <w:szCs w:val="28"/>
          <w:lang w:val="fr-FR"/>
        </w:rPr>
        <w:t>consacrons</w:t>
      </w:r>
      <w:r w:rsidR="00CA1788" w:rsidRPr="003968D4">
        <w:rPr>
          <w:rFonts w:cs="Arial"/>
          <w:color w:val="1A1A1A"/>
          <w:sz w:val="28"/>
          <w:szCs w:val="28"/>
          <w:lang w:val="fr-FR"/>
        </w:rPr>
        <w:t xml:space="preserve"> deux journées d’étude</w:t>
      </w:r>
      <w:r w:rsidR="00A85E49" w:rsidRPr="003968D4">
        <w:rPr>
          <w:rFonts w:cs="Arial"/>
          <w:color w:val="1A1A1A"/>
          <w:sz w:val="28"/>
          <w:szCs w:val="28"/>
          <w:lang w:val="fr-FR"/>
        </w:rPr>
        <w:t xml:space="preserve"> à la complexité du statut épis</w:t>
      </w:r>
      <w:r w:rsidR="00B0604E" w:rsidRPr="003968D4">
        <w:rPr>
          <w:rFonts w:cs="Arial"/>
          <w:color w:val="1A1A1A"/>
          <w:sz w:val="28"/>
          <w:szCs w:val="28"/>
          <w:lang w:val="fr-FR"/>
        </w:rPr>
        <w:t>témologique du témoignage, en posant ainsi</w:t>
      </w:r>
      <w:r w:rsidR="00A85E49" w:rsidRPr="003968D4">
        <w:rPr>
          <w:rFonts w:cs="Arial"/>
          <w:color w:val="1A1A1A"/>
          <w:sz w:val="28"/>
          <w:szCs w:val="28"/>
          <w:lang w:val="fr-FR"/>
        </w:rPr>
        <w:t xml:space="preserve"> la question des modalités de son énonciation.</w:t>
      </w:r>
      <w:r w:rsidR="0088679F" w:rsidRPr="003968D4">
        <w:rPr>
          <w:rFonts w:cs="Arial"/>
          <w:color w:val="1A1A1A"/>
          <w:sz w:val="28"/>
          <w:szCs w:val="28"/>
          <w:lang w:val="fr-FR"/>
        </w:rPr>
        <w:t xml:space="preserve"> Bon nombre de récits de témoignage, basés sur la fiabilité de principe de leurs auteurs quant aux aspects réels et vécus d’événements passés ou présents, ont recours à des procédés narratifs, voire « créatifs », qui distinguent la catégorie des textes de </w:t>
      </w:r>
      <w:r w:rsidR="0088679F" w:rsidRPr="003968D4">
        <w:rPr>
          <w:rFonts w:cs="Arial"/>
          <w:i/>
          <w:color w:val="1A1A1A"/>
          <w:sz w:val="28"/>
          <w:szCs w:val="28"/>
          <w:lang w:val="fr-FR"/>
        </w:rPr>
        <w:t>non-fiction</w:t>
      </w:r>
      <w:r w:rsidR="0088679F" w:rsidRPr="003968D4">
        <w:rPr>
          <w:rFonts w:cs="Arial"/>
          <w:color w:val="1A1A1A"/>
          <w:sz w:val="28"/>
          <w:szCs w:val="28"/>
          <w:lang w:val="fr-FR"/>
        </w:rPr>
        <w:t xml:space="preserve">, dont l’intention est de favoriser l’adhésion du lecteur. Se pose ainsi le risque d’une frontière </w:t>
      </w:r>
      <w:r w:rsidR="00475188" w:rsidRPr="003968D4">
        <w:rPr>
          <w:rFonts w:cs="Arial"/>
          <w:color w:val="1A1A1A"/>
          <w:sz w:val="28"/>
          <w:szCs w:val="28"/>
          <w:lang w:val="fr-FR"/>
        </w:rPr>
        <w:t xml:space="preserve">devenue </w:t>
      </w:r>
      <w:r w:rsidR="0088679F" w:rsidRPr="003968D4">
        <w:rPr>
          <w:rFonts w:cs="Arial"/>
          <w:color w:val="1A1A1A"/>
          <w:sz w:val="28"/>
          <w:szCs w:val="28"/>
          <w:lang w:val="fr-FR"/>
        </w:rPr>
        <w:t>instable entre fiction et réel</w:t>
      </w:r>
      <w:r w:rsidR="00475188" w:rsidRPr="003968D4">
        <w:rPr>
          <w:rFonts w:cs="Arial"/>
          <w:color w:val="1A1A1A"/>
          <w:sz w:val="28"/>
          <w:szCs w:val="28"/>
          <w:lang w:val="fr-FR"/>
        </w:rPr>
        <w:t>, qui doit être</w:t>
      </w:r>
      <w:r w:rsidR="0098109E" w:rsidRPr="003968D4">
        <w:rPr>
          <w:rFonts w:cs="Arial"/>
          <w:color w:val="1A1A1A"/>
          <w:sz w:val="28"/>
          <w:szCs w:val="28"/>
          <w:lang w:val="fr-FR"/>
        </w:rPr>
        <w:t xml:space="preserve"> évaluée à la lumière des questions  fondamentales qui animent notre séminaire : celles de l’engagement, de l’éthique et de la responsabilité.</w:t>
      </w:r>
    </w:p>
    <w:p w14:paraId="258D0ABB" w14:textId="77777777" w:rsidR="00CA1788" w:rsidRPr="003968D4" w:rsidRDefault="0057688A" w:rsidP="00F5270C">
      <w:pPr>
        <w:spacing w:before="240"/>
        <w:jc w:val="both"/>
        <w:rPr>
          <w:sz w:val="28"/>
          <w:szCs w:val="28"/>
          <w:lang w:val="fr-FR"/>
        </w:rPr>
      </w:pPr>
      <w:r w:rsidRPr="003968D4">
        <w:rPr>
          <w:sz w:val="28"/>
          <w:szCs w:val="28"/>
          <w:lang w:val="fr-FR"/>
        </w:rPr>
        <w:t>Annette Wierworka, auteure de nombreux livres consacrés au témoignage, et Stef Craps, spécialiste des traumas et de leurs li</w:t>
      </w:r>
      <w:r w:rsidR="00B0604E" w:rsidRPr="003968D4">
        <w:rPr>
          <w:sz w:val="28"/>
          <w:szCs w:val="28"/>
          <w:lang w:val="fr-FR"/>
        </w:rPr>
        <w:t>ens avec la mémoire, nous feront</w:t>
      </w:r>
      <w:r w:rsidRPr="003968D4">
        <w:rPr>
          <w:sz w:val="28"/>
          <w:szCs w:val="28"/>
          <w:lang w:val="fr-FR"/>
        </w:rPr>
        <w:t xml:space="preserve"> l’honneur d’être nos </w:t>
      </w:r>
      <w:r w:rsidRPr="003968D4">
        <w:rPr>
          <w:i/>
          <w:sz w:val="28"/>
          <w:szCs w:val="28"/>
          <w:lang w:val="fr-FR"/>
        </w:rPr>
        <w:t>keynote speakers</w:t>
      </w:r>
      <w:r w:rsidRPr="003968D4">
        <w:rPr>
          <w:sz w:val="28"/>
          <w:szCs w:val="28"/>
          <w:lang w:val="fr-FR"/>
        </w:rPr>
        <w:t>.</w:t>
      </w:r>
    </w:p>
    <w:p w14:paraId="2EE17171" w14:textId="77777777" w:rsidR="00F75D03" w:rsidRPr="003968D4" w:rsidRDefault="00F75D03">
      <w:pPr>
        <w:rPr>
          <w:rFonts w:cs="Arial"/>
          <w:color w:val="1A1A1A"/>
          <w:sz w:val="28"/>
          <w:szCs w:val="28"/>
          <w:lang w:val="fr-FR"/>
        </w:rPr>
      </w:pPr>
      <w:r w:rsidRPr="003968D4">
        <w:rPr>
          <w:rFonts w:cs="Arial"/>
          <w:color w:val="1A1A1A"/>
          <w:sz w:val="28"/>
          <w:szCs w:val="28"/>
          <w:lang w:val="fr-FR"/>
        </w:rPr>
        <w:br w:type="page"/>
      </w:r>
    </w:p>
    <w:p w14:paraId="7D2429CF" w14:textId="77777777" w:rsidR="00683DC5" w:rsidRPr="003968D4" w:rsidRDefault="00683DC5" w:rsidP="008270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FF"/>
          <w:sz w:val="28"/>
          <w:szCs w:val="28"/>
          <w:lang w:val="fr-FR"/>
        </w:rPr>
        <w:sectPr w:rsidR="00683DC5" w:rsidRPr="003968D4" w:rsidSect="00683DC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9C9B6CC" w14:textId="051E27EE" w:rsidR="00626840" w:rsidRPr="003968D4" w:rsidRDefault="00683DC5" w:rsidP="00FB50B2">
      <w:pPr>
        <w:widowControl w:val="0"/>
        <w:shd w:val="clear" w:color="auto" w:fill="D9D9D9"/>
        <w:autoSpaceDE w:val="0"/>
        <w:autoSpaceDN w:val="0"/>
        <w:adjustRightInd w:val="0"/>
        <w:rPr>
          <w:rFonts w:asciiTheme="majorHAnsi" w:hAnsiTheme="majorHAnsi" w:cstheme="majorHAnsi"/>
          <w:b/>
          <w:color w:val="800000"/>
          <w:sz w:val="28"/>
          <w:szCs w:val="28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sz w:val="28"/>
          <w:szCs w:val="28"/>
          <w:lang w:val="fr-FR"/>
        </w:rPr>
        <w:lastRenderedPageBreak/>
        <w:t xml:space="preserve">JEUDI 27 AVRIL 2017 </w:t>
      </w:r>
    </w:p>
    <w:p w14:paraId="6A76732B" w14:textId="7EE253BE" w:rsidR="00957A9A" w:rsidRPr="003968D4" w:rsidRDefault="00957A9A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lang w:val="fr-FR"/>
        </w:rPr>
        <w:t>13h</w:t>
      </w:r>
      <w:r w:rsidR="00E63A2C" w:rsidRPr="003968D4">
        <w:rPr>
          <w:rFonts w:asciiTheme="majorHAnsi" w:hAnsiTheme="majorHAnsi" w:cstheme="majorHAnsi"/>
          <w:b/>
          <w:color w:val="800000"/>
          <w:lang w:val="fr-FR"/>
        </w:rPr>
        <w:t>0</w:t>
      </w:r>
      <w:r w:rsidRPr="003968D4">
        <w:rPr>
          <w:rFonts w:asciiTheme="majorHAnsi" w:hAnsiTheme="majorHAnsi" w:cstheme="majorHAnsi"/>
          <w:b/>
          <w:color w:val="800000"/>
          <w:lang w:val="fr-FR"/>
        </w:rPr>
        <w:t>0</w:t>
      </w:r>
      <w:r w:rsidR="00683DC5" w:rsidRPr="003968D4">
        <w:rPr>
          <w:rFonts w:asciiTheme="majorHAnsi" w:hAnsiTheme="majorHAnsi" w:cstheme="majorHAnsi"/>
          <w:b/>
          <w:color w:val="800000"/>
          <w:lang w:val="fr-FR"/>
        </w:rPr>
        <w:t xml:space="preserve"> </w:t>
      </w:r>
      <w:r w:rsidR="00683DC5" w:rsidRPr="003968D4">
        <w:rPr>
          <w:rFonts w:ascii="Calibri" w:hAnsi="Calibri" w:cstheme="majorHAnsi"/>
          <w:color w:val="800000"/>
          <w:lang w:val="fr-FR"/>
        </w:rPr>
        <w:t>|</w:t>
      </w:r>
      <w:r w:rsidR="00683DC5"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  <w:r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>Accueil et discours de bienvenue</w:t>
      </w:r>
      <w:r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</w:p>
    <w:p w14:paraId="5D2D2843" w14:textId="77777777" w:rsidR="00EE5E8C" w:rsidRPr="003968D4" w:rsidRDefault="000C688B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i/>
          <w:color w:val="1A1A1A"/>
          <w:lang w:val="fr-FR"/>
        </w:rPr>
      </w:pPr>
      <w:r w:rsidRPr="003968D4">
        <w:rPr>
          <w:rFonts w:asciiTheme="majorHAnsi" w:hAnsiTheme="majorHAnsi" w:cstheme="majorHAnsi"/>
          <w:i/>
          <w:color w:val="1A1A1A"/>
          <w:lang w:val="fr-FR"/>
        </w:rPr>
        <w:t xml:space="preserve">Modératrice : </w:t>
      </w:r>
      <w:r w:rsidR="00DF7EE5" w:rsidRPr="003968D4">
        <w:rPr>
          <w:rFonts w:asciiTheme="majorHAnsi" w:hAnsiTheme="majorHAnsi" w:cstheme="majorHAnsi"/>
          <w:i/>
          <w:color w:val="1A1A1A"/>
          <w:lang w:val="fr-FR"/>
        </w:rPr>
        <w:t>Chiara Nannicini (USL-B)</w:t>
      </w:r>
    </w:p>
    <w:p w14:paraId="32ED87B5" w14:textId="18C92DBA" w:rsidR="00580B02" w:rsidRPr="003968D4" w:rsidRDefault="00957A9A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lang w:val="fr-FR"/>
        </w:rPr>
        <w:t>1</w:t>
      </w:r>
      <w:r w:rsidR="00E63A2C" w:rsidRPr="003968D4">
        <w:rPr>
          <w:rFonts w:asciiTheme="majorHAnsi" w:hAnsiTheme="majorHAnsi" w:cstheme="majorHAnsi"/>
          <w:b/>
          <w:color w:val="800000"/>
          <w:lang w:val="fr-FR"/>
        </w:rPr>
        <w:t>3h3</w:t>
      </w:r>
      <w:r w:rsidRPr="003968D4">
        <w:rPr>
          <w:rFonts w:asciiTheme="majorHAnsi" w:hAnsiTheme="majorHAnsi" w:cstheme="majorHAnsi"/>
          <w:b/>
          <w:color w:val="800000"/>
          <w:lang w:val="fr-FR"/>
        </w:rPr>
        <w:t>0-</w:t>
      </w:r>
      <w:r w:rsidR="00E63A2C" w:rsidRPr="003968D4">
        <w:rPr>
          <w:rFonts w:asciiTheme="majorHAnsi" w:hAnsiTheme="majorHAnsi" w:cstheme="majorHAnsi"/>
          <w:b/>
          <w:color w:val="800000"/>
          <w:lang w:val="fr-FR"/>
        </w:rPr>
        <w:t>14h30</w:t>
      </w:r>
      <w:r w:rsidR="00683DC5" w:rsidRPr="003968D4">
        <w:rPr>
          <w:rFonts w:asciiTheme="majorHAnsi" w:hAnsiTheme="majorHAnsi" w:cstheme="majorHAnsi"/>
          <w:b/>
          <w:color w:val="800000"/>
          <w:lang w:val="fr-FR"/>
        </w:rPr>
        <w:t xml:space="preserve"> </w:t>
      </w:r>
      <w:r w:rsidR="00683DC5" w:rsidRPr="003968D4">
        <w:rPr>
          <w:rFonts w:ascii="Calibri" w:hAnsi="Calibri" w:cstheme="majorHAnsi"/>
          <w:color w:val="800000"/>
          <w:lang w:val="fr-FR"/>
        </w:rPr>
        <w:t>|</w:t>
      </w:r>
      <w:r w:rsidR="00683DC5"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  <w:r w:rsidR="009C3CDE"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>Conférence d’ouverture </w:t>
      </w:r>
      <w:r w:rsidR="009C3CDE" w:rsidRPr="003968D4">
        <w:rPr>
          <w:rFonts w:asciiTheme="majorHAnsi" w:hAnsiTheme="majorHAnsi" w:cstheme="majorHAnsi"/>
          <w:color w:val="000000" w:themeColor="text1"/>
          <w:lang w:val="fr-FR"/>
        </w:rPr>
        <w:t>:</w:t>
      </w:r>
      <w:r w:rsidR="00683DC5"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  <w:r w:rsidR="00626840" w:rsidRPr="003968D4">
        <w:rPr>
          <w:rFonts w:asciiTheme="majorHAnsi" w:hAnsiTheme="majorHAnsi" w:cstheme="majorHAnsi"/>
          <w:color w:val="1A1A1A"/>
          <w:lang w:val="fr-FR"/>
        </w:rPr>
        <w:t xml:space="preserve">Annette </w:t>
      </w:r>
      <w:r w:rsidR="00AF4133" w:rsidRPr="003968D4">
        <w:rPr>
          <w:rFonts w:asciiTheme="majorHAnsi" w:hAnsiTheme="majorHAnsi" w:cstheme="majorHAnsi"/>
          <w:color w:val="1A1A1A"/>
          <w:lang w:val="fr-FR"/>
        </w:rPr>
        <w:t>Wievi</w:t>
      </w:r>
      <w:r w:rsidR="0082599B" w:rsidRPr="003968D4">
        <w:rPr>
          <w:rFonts w:asciiTheme="majorHAnsi" w:hAnsiTheme="majorHAnsi" w:cstheme="majorHAnsi"/>
          <w:color w:val="1A1A1A"/>
          <w:lang w:val="fr-FR"/>
        </w:rPr>
        <w:t>o</w:t>
      </w:r>
      <w:r w:rsidR="00AF4133" w:rsidRPr="003968D4">
        <w:rPr>
          <w:rFonts w:asciiTheme="majorHAnsi" w:hAnsiTheme="majorHAnsi" w:cstheme="majorHAnsi"/>
          <w:color w:val="1A1A1A"/>
          <w:lang w:val="fr-FR"/>
        </w:rPr>
        <w:t>r</w:t>
      </w:r>
      <w:r w:rsidR="0082599B" w:rsidRPr="003968D4">
        <w:rPr>
          <w:rFonts w:asciiTheme="majorHAnsi" w:hAnsiTheme="majorHAnsi" w:cstheme="majorHAnsi"/>
          <w:color w:val="1A1A1A"/>
          <w:lang w:val="fr-FR"/>
        </w:rPr>
        <w:t>ka</w:t>
      </w:r>
      <w:r w:rsidR="00580B02" w:rsidRPr="003968D4">
        <w:rPr>
          <w:rFonts w:asciiTheme="majorHAnsi" w:hAnsiTheme="majorHAnsi" w:cstheme="majorHAnsi"/>
          <w:color w:val="1A1A1A"/>
          <w:lang w:val="fr-FR"/>
        </w:rPr>
        <w:t xml:space="preserve"> (CNRS)</w:t>
      </w:r>
    </w:p>
    <w:p w14:paraId="5D7BF2E9" w14:textId="56F5A2CE" w:rsidR="000C688B" w:rsidRPr="003968D4" w:rsidRDefault="00393838" w:rsidP="00683D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808080" w:themeColor="background1" w:themeShade="80"/>
          <w:lang w:val="fr-FR"/>
        </w:rPr>
      </w:pPr>
      <w:r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>De quoi témoin est-il le nom?</w:t>
      </w:r>
    </w:p>
    <w:p w14:paraId="0816C206" w14:textId="114951D0" w:rsidR="00626840" w:rsidRPr="00D51EDA" w:rsidRDefault="00E63A2C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de-DE"/>
        </w:rPr>
      </w:pPr>
      <w:r w:rsidRPr="00D51EDA">
        <w:rPr>
          <w:rFonts w:asciiTheme="majorHAnsi" w:hAnsiTheme="majorHAnsi" w:cstheme="majorHAnsi"/>
          <w:b/>
          <w:color w:val="800000"/>
          <w:lang w:val="de-DE"/>
        </w:rPr>
        <w:t>14h50</w:t>
      </w:r>
      <w:r w:rsidR="00683DC5" w:rsidRPr="00D51EDA">
        <w:rPr>
          <w:rFonts w:asciiTheme="majorHAnsi" w:hAnsiTheme="majorHAnsi" w:cstheme="majorHAnsi"/>
          <w:b/>
          <w:color w:val="800000"/>
          <w:lang w:val="de-DE"/>
        </w:rPr>
        <w:t xml:space="preserve"> </w:t>
      </w:r>
      <w:r w:rsidR="00683DC5" w:rsidRPr="00D51EDA">
        <w:rPr>
          <w:rFonts w:ascii="Calibri" w:hAnsi="Calibri" w:cstheme="majorHAnsi"/>
          <w:color w:val="800000"/>
          <w:lang w:val="de-DE"/>
        </w:rPr>
        <w:t>|</w:t>
      </w:r>
      <w:r w:rsidR="00683DC5" w:rsidRPr="00D51EDA">
        <w:rPr>
          <w:rFonts w:asciiTheme="majorHAnsi" w:hAnsiTheme="majorHAnsi" w:cstheme="majorHAnsi"/>
          <w:color w:val="1A1A1A"/>
          <w:lang w:val="de-DE"/>
        </w:rPr>
        <w:t xml:space="preserve"> </w:t>
      </w:r>
      <w:r w:rsidR="00626840" w:rsidRPr="00D51EDA">
        <w:rPr>
          <w:rFonts w:asciiTheme="majorHAnsi" w:hAnsiTheme="majorHAnsi" w:cstheme="majorHAnsi"/>
          <w:color w:val="1A1A1A"/>
          <w:lang w:val="de-DE"/>
        </w:rPr>
        <w:t xml:space="preserve">Arvi Sepp </w:t>
      </w:r>
      <w:r w:rsidR="0009023D" w:rsidRPr="00D51EDA">
        <w:rPr>
          <w:rFonts w:asciiTheme="majorHAnsi" w:hAnsiTheme="majorHAnsi" w:cstheme="majorHAnsi"/>
          <w:color w:val="1A1A1A"/>
          <w:lang w:val="de-DE"/>
        </w:rPr>
        <w:t>(VUB –</w:t>
      </w:r>
      <w:r w:rsidR="00FC681D" w:rsidRPr="00D51EDA">
        <w:rPr>
          <w:rFonts w:asciiTheme="majorHAnsi" w:hAnsiTheme="majorHAnsi" w:cstheme="majorHAnsi"/>
          <w:color w:val="1A1A1A"/>
          <w:lang w:val="de-DE"/>
        </w:rPr>
        <w:t>Antw</w:t>
      </w:r>
      <w:r w:rsidR="0009023D" w:rsidRPr="00D51EDA">
        <w:rPr>
          <w:rFonts w:asciiTheme="majorHAnsi" w:hAnsiTheme="majorHAnsi" w:cstheme="majorHAnsi"/>
          <w:color w:val="1A1A1A"/>
          <w:lang w:val="de-DE"/>
        </w:rPr>
        <w:t xml:space="preserve">erpen) </w:t>
      </w:r>
    </w:p>
    <w:p w14:paraId="6C1E22CA" w14:textId="77777777" w:rsidR="00D97779" w:rsidRPr="003968D4" w:rsidRDefault="00EE5E8C" w:rsidP="00683D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808080" w:themeColor="background1" w:themeShade="80"/>
          <w:lang w:val="fr-FR"/>
        </w:rPr>
      </w:pPr>
      <w:r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>L’</w:t>
      </w:r>
      <w:r w:rsidR="00D97779"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>éthique du témoignage: Représentations du quotidien dans les journaux intimes des Juifs allemands sous le national-socialisme</w:t>
      </w:r>
    </w:p>
    <w:p w14:paraId="5B298B94" w14:textId="77777777" w:rsidR="00FC681D" w:rsidRPr="003968D4" w:rsidRDefault="00EE5E8C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b/>
          <w:color w:val="1A1A1A"/>
          <w:lang w:val="fr-FR"/>
        </w:rPr>
      </w:pPr>
      <w:r w:rsidRPr="003968D4">
        <w:rPr>
          <w:rFonts w:asciiTheme="majorHAnsi" w:hAnsiTheme="majorHAnsi" w:cstheme="majorHAnsi"/>
          <w:b/>
          <w:color w:val="1A1A1A"/>
          <w:lang w:val="fr-FR"/>
        </w:rPr>
        <w:t>P</w:t>
      </w:r>
      <w:r w:rsidR="00FC681D" w:rsidRPr="003968D4">
        <w:rPr>
          <w:rFonts w:asciiTheme="majorHAnsi" w:hAnsiTheme="majorHAnsi" w:cstheme="majorHAnsi"/>
          <w:b/>
          <w:color w:val="1A1A1A"/>
          <w:lang w:val="fr-FR"/>
        </w:rPr>
        <w:t xml:space="preserve">ause café </w:t>
      </w:r>
    </w:p>
    <w:p w14:paraId="63DC91B1" w14:textId="77777777" w:rsidR="000C688B" w:rsidRPr="003968D4" w:rsidRDefault="000C688B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i/>
          <w:color w:val="1A1A1A"/>
          <w:lang w:val="fr-FR"/>
        </w:rPr>
      </w:pPr>
      <w:r w:rsidRPr="003968D4">
        <w:rPr>
          <w:rFonts w:asciiTheme="majorHAnsi" w:hAnsiTheme="majorHAnsi" w:cstheme="majorHAnsi"/>
          <w:i/>
          <w:color w:val="1A1A1A"/>
          <w:lang w:val="fr-FR"/>
        </w:rPr>
        <w:t>Modérateur : Hubert Roland (UCL-FNRS)</w:t>
      </w:r>
    </w:p>
    <w:p w14:paraId="42B4E364" w14:textId="22CE86C5" w:rsidR="002A707B" w:rsidRPr="00D51EDA" w:rsidRDefault="00FC681D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de-DE"/>
        </w:rPr>
      </w:pPr>
      <w:r w:rsidRPr="00D51EDA">
        <w:rPr>
          <w:rFonts w:asciiTheme="majorHAnsi" w:hAnsiTheme="majorHAnsi" w:cstheme="majorHAnsi"/>
          <w:b/>
          <w:color w:val="800000"/>
          <w:lang w:val="de-DE"/>
        </w:rPr>
        <w:t>1</w:t>
      </w:r>
      <w:r w:rsidR="00E63A2C" w:rsidRPr="00D51EDA">
        <w:rPr>
          <w:rFonts w:asciiTheme="majorHAnsi" w:hAnsiTheme="majorHAnsi" w:cstheme="majorHAnsi"/>
          <w:b/>
          <w:color w:val="800000"/>
          <w:lang w:val="de-DE"/>
        </w:rPr>
        <w:t>5h50</w:t>
      </w:r>
      <w:r w:rsidR="00683DC5" w:rsidRPr="00D51EDA">
        <w:rPr>
          <w:rFonts w:asciiTheme="majorHAnsi" w:hAnsiTheme="majorHAnsi" w:cstheme="majorHAnsi"/>
          <w:b/>
          <w:color w:val="800000"/>
          <w:lang w:val="de-DE"/>
        </w:rPr>
        <w:t xml:space="preserve"> </w:t>
      </w:r>
      <w:r w:rsidR="00683DC5" w:rsidRPr="00D51EDA">
        <w:rPr>
          <w:rFonts w:ascii="Calibri" w:hAnsi="Calibri" w:cstheme="majorHAnsi"/>
          <w:color w:val="800000"/>
          <w:lang w:val="de-DE"/>
        </w:rPr>
        <w:t>|</w:t>
      </w:r>
      <w:r w:rsidR="00683DC5" w:rsidRPr="00D51EDA">
        <w:rPr>
          <w:rFonts w:asciiTheme="majorHAnsi" w:hAnsiTheme="majorHAnsi" w:cstheme="majorHAnsi"/>
          <w:color w:val="1A1A1A"/>
          <w:lang w:val="de-DE"/>
        </w:rPr>
        <w:t xml:space="preserve"> </w:t>
      </w:r>
      <w:r w:rsidR="002A707B" w:rsidRPr="00D51EDA">
        <w:rPr>
          <w:rFonts w:asciiTheme="majorHAnsi" w:hAnsiTheme="majorHAnsi" w:cstheme="majorHAnsi"/>
          <w:color w:val="1A1A1A"/>
          <w:lang w:val="de-DE"/>
        </w:rPr>
        <w:t>Grazia Berger (USL-B)</w:t>
      </w:r>
    </w:p>
    <w:p w14:paraId="2FDBEA01" w14:textId="2BF5604E" w:rsidR="00857BA4" w:rsidRPr="003968D4" w:rsidRDefault="00857BA4" w:rsidP="00683D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808080" w:themeColor="background1" w:themeShade="80"/>
          <w:lang w:val="fr-FR"/>
        </w:rPr>
      </w:pPr>
      <w:r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>Comment témoigner en étant juive à Berlin entre 1933 et 1943</w:t>
      </w:r>
      <w:r w:rsidR="00FC674A"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 </w:t>
      </w:r>
      <w:r w:rsidR="00F5270C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? L’œuvre </w:t>
      </w:r>
      <w:r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de Gertrud Kolmar (1894-1943) entre </w:t>
      </w:r>
      <w:r w:rsidR="0060320B"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autocensure, </w:t>
      </w:r>
      <w:r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>dissimulatio</w:t>
      </w:r>
      <w:r w:rsidR="006D0A3E">
        <w:rPr>
          <w:rFonts w:asciiTheme="majorHAnsi" w:hAnsiTheme="majorHAnsi" w:cs="Helvetica"/>
          <w:b/>
          <w:color w:val="808080" w:themeColor="background1" w:themeShade="80"/>
          <w:lang w:val="fr-FR"/>
        </w:rPr>
        <w:t>n et témoignage</w:t>
      </w:r>
    </w:p>
    <w:p w14:paraId="76D714A7" w14:textId="04CDE439" w:rsidR="002A707B" w:rsidRPr="00D51EDA" w:rsidRDefault="00FC681D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en-US"/>
        </w:rPr>
      </w:pPr>
      <w:r w:rsidRPr="00D51EDA">
        <w:rPr>
          <w:rFonts w:asciiTheme="majorHAnsi" w:hAnsiTheme="majorHAnsi" w:cstheme="majorHAnsi"/>
          <w:b/>
          <w:color w:val="800000"/>
          <w:lang w:val="en-US"/>
        </w:rPr>
        <w:t>1</w:t>
      </w:r>
      <w:r w:rsidR="00E63A2C" w:rsidRPr="00D51EDA">
        <w:rPr>
          <w:rFonts w:asciiTheme="majorHAnsi" w:hAnsiTheme="majorHAnsi" w:cstheme="majorHAnsi"/>
          <w:b/>
          <w:color w:val="800000"/>
          <w:lang w:val="en-US"/>
        </w:rPr>
        <w:t>6h3</w:t>
      </w:r>
      <w:r w:rsidR="00CF3FD8" w:rsidRPr="00D51EDA">
        <w:rPr>
          <w:rFonts w:asciiTheme="majorHAnsi" w:hAnsiTheme="majorHAnsi" w:cstheme="majorHAnsi"/>
          <w:b/>
          <w:color w:val="800000"/>
          <w:lang w:val="en-US"/>
        </w:rPr>
        <w:t>0</w:t>
      </w:r>
      <w:r w:rsidR="00683DC5" w:rsidRPr="00D51EDA">
        <w:rPr>
          <w:rFonts w:asciiTheme="majorHAnsi" w:hAnsiTheme="majorHAnsi" w:cstheme="majorHAnsi"/>
          <w:b/>
          <w:color w:val="800000"/>
          <w:lang w:val="en-US"/>
        </w:rPr>
        <w:t xml:space="preserve"> </w:t>
      </w:r>
      <w:r w:rsidR="00683DC5" w:rsidRPr="00D51EDA">
        <w:rPr>
          <w:rFonts w:ascii="Calibri" w:hAnsi="Calibri" w:cstheme="majorHAnsi"/>
          <w:color w:val="800000"/>
          <w:lang w:val="en-US"/>
        </w:rPr>
        <w:t>|</w:t>
      </w:r>
      <w:r w:rsidR="00683DC5" w:rsidRPr="00D51EDA">
        <w:rPr>
          <w:rFonts w:asciiTheme="majorHAnsi" w:hAnsiTheme="majorHAnsi" w:cstheme="majorHAnsi"/>
          <w:color w:val="1A1A1A"/>
          <w:lang w:val="en-US"/>
        </w:rPr>
        <w:t xml:space="preserve"> </w:t>
      </w:r>
      <w:r w:rsidR="002A707B" w:rsidRPr="00D51EDA">
        <w:rPr>
          <w:rFonts w:asciiTheme="majorHAnsi" w:hAnsiTheme="majorHAnsi" w:cstheme="majorHAnsi"/>
          <w:color w:val="1A1A1A"/>
          <w:lang w:val="en-US"/>
        </w:rPr>
        <w:t>Chiara Nannicini (USL-B)</w:t>
      </w:r>
    </w:p>
    <w:p w14:paraId="3440343E" w14:textId="77777777" w:rsidR="002A707B" w:rsidRPr="003968D4" w:rsidRDefault="002A707B" w:rsidP="00AA58E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808080" w:themeColor="background1" w:themeShade="80"/>
          <w:lang w:val="fr-FR"/>
        </w:rPr>
      </w:pPr>
      <w:r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 xml:space="preserve">Le témoignage du retour – réintégration sociale des femmes rescapées des camps </w:t>
      </w:r>
    </w:p>
    <w:p w14:paraId="73E8EDDA" w14:textId="7D939461" w:rsidR="002A707B" w:rsidRPr="003968D4" w:rsidRDefault="002A707B" w:rsidP="00683DC5">
      <w:pPr>
        <w:spacing w:before="160"/>
        <w:rPr>
          <w:rFonts w:asciiTheme="majorHAnsi" w:hAnsiTheme="majorHAnsi" w:cstheme="majorHAnsi"/>
          <w:color w:val="1A1A1A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lang w:val="fr-FR"/>
        </w:rPr>
        <w:t>17h10</w:t>
      </w:r>
      <w:r w:rsidR="00683DC5" w:rsidRPr="003968D4">
        <w:rPr>
          <w:rFonts w:asciiTheme="majorHAnsi" w:hAnsiTheme="majorHAnsi" w:cstheme="majorHAnsi"/>
          <w:b/>
          <w:color w:val="800000"/>
          <w:lang w:val="fr-FR"/>
        </w:rPr>
        <w:t xml:space="preserve"> </w:t>
      </w:r>
      <w:r w:rsidR="00683DC5" w:rsidRPr="003968D4">
        <w:rPr>
          <w:rFonts w:ascii="Calibri" w:hAnsi="Calibri" w:cstheme="majorHAnsi"/>
          <w:color w:val="800000"/>
          <w:lang w:val="fr-FR"/>
        </w:rPr>
        <w:t>|</w:t>
      </w:r>
      <w:r w:rsidR="00683DC5"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  <w:r w:rsidRPr="003968D4">
        <w:rPr>
          <w:rFonts w:asciiTheme="majorHAnsi" w:hAnsiTheme="majorHAnsi" w:cstheme="majorHAnsi"/>
          <w:color w:val="1A1A1A"/>
          <w:lang w:val="fr-FR"/>
        </w:rPr>
        <w:t>Bieke Van Camp (Université Paul Valéry – Montpellier)</w:t>
      </w:r>
    </w:p>
    <w:p w14:paraId="49F9B69C" w14:textId="77777777" w:rsidR="002A707B" w:rsidRPr="003968D4" w:rsidRDefault="002A707B" w:rsidP="00683D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808080" w:themeColor="background1" w:themeShade="80"/>
          <w:lang w:val="fr-FR"/>
        </w:rPr>
      </w:pPr>
      <w:r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>Constituer le corpus de témoignages idéal, une utopie ? Entre les Pays-Bas et l’Italie</w:t>
      </w:r>
    </w:p>
    <w:p w14:paraId="0BDF669A" w14:textId="08FDD521" w:rsidR="00863B5D" w:rsidRPr="003968D4" w:rsidRDefault="00863B5D" w:rsidP="00683DC5">
      <w:pPr>
        <w:spacing w:before="160"/>
        <w:rPr>
          <w:rFonts w:asciiTheme="majorHAnsi" w:hAnsiTheme="majorHAnsi" w:cstheme="majorHAnsi"/>
          <w:color w:val="1A1A1A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lang w:val="fr-FR"/>
        </w:rPr>
        <w:t>17h45</w:t>
      </w:r>
      <w:r w:rsidR="00683DC5" w:rsidRPr="003968D4">
        <w:rPr>
          <w:rFonts w:asciiTheme="majorHAnsi" w:hAnsiTheme="majorHAnsi" w:cstheme="majorHAnsi"/>
          <w:b/>
          <w:color w:val="800000"/>
          <w:lang w:val="fr-FR"/>
        </w:rPr>
        <w:t xml:space="preserve"> </w:t>
      </w:r>
      <w:r w:rsidR="00683DC5" w:rsidRPr="003968D4">
        <w:rPr>
          <w:rFonts w:ascii="Calibri" w:hAnsi="Calibri" w:cstheme="majorHAnsi"/>
          <w:color w:val="800000"/>
          <w:lang w:val="fr-FR"/>
        </w:rPr>
        <w:t>|</w:t>
      </w:r>
      <w:r w:rsidR="00683DC5"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  <w:r w:rsidRPr="003968D4">
        <w:rPr>
          <w:rFonts w:asciiTheme="majorHAnsi" w:hAnsiTheme="majorHAnsi" w:cstheme="majorHAnsi"/>
          <w:color w:val="1A1A1A"/>
          <w:lang w:val="fr-FR"/>
        </w:rPr>
        <w:t>Drink</w:t>
      </w:r>
    </w:p>
    <w:p w14:paraId="20FC862D" w14:textId="207C929E" w:rsidR="00F43A67" w:rsidRPr="003968D4" w:rsidRDefault="00606A24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lang w:val="fr-FR"/>
        </w:rPr>
        <w:t>18h30</w:t>
      </w:r>
      <w:r w:rsidR="00683DC5" w:rsidRPr="003968D4">
        <w:rPr>
          <w:rFonts w:asciiTheme="majorHAnsi" w:hAnsiTheme="majorHAnsi" w:cstheme="majorHAnsi"/>
          <w:b/>
          <w:color w:val="800000"/>
          <w:lang w:val="fr-FR"/>
        </w:rPr>
        <w:t xml:space="preserve"> </w:t>
      </w:r>
      <w:r w:rsidR="00683DC5" w:rsidRPr="003968D4">
        <w:rPr>
          <w:rFonts w:ascii="Calibri" w:hAnsi="Calibri" w:cstheme="majorHAnsi"/>
          <w:color w:val="800000"/>
          <w:lang w:val="fr-FR"/>
        </w:rPr>
        <w:t xml:space="preserve">| </w:t>
      </w:r>
      <w:r w:rsidRPr="003968D4">
        <w:rPr>
          <w:rFonts w:asciiTheme="majorHAnsi" w:hAnsiTheme="majorHAnsi" w:cstheme="majorHAnsi"/>
          <w:b/>
          <w:color w:val="1A1A1A"/>
          <w:lang w:val="fr-FR"/>
        </w:rPr>
        <w:t>Événement</w:t>
      </w:r>
      <w:r w:rsidRPr="003968D4">
        <w:rPr>
          <w:rFonts w:asciiTheme="majorHAnsi" w:hAnsiTheme="majorHAnsi" w:cstheme="majorHAnsi"/>
          <w:color w:val="1A1A1A"/>
          <w:lang w:val="fr-FR"/>
        </w:rPr>
        <w:t xml:space="preserve"> : rencontre avec Edgard et Diane Gunzig </w:t>
      </w:r>
      <w:r w:rsidR="00F43A67" w:rsidRPr="003968D4">
        <w:rPr>
          <w:rFonts w:asciiTheme="majorHAnsi" w:hAnsiTheme="majorHAnsi" w:cstheme="majorHAnsi"/>
          <w:color w:val="1A1A1A"/>
          <w:lang w:val="fr-FR"/>
        </w:rPr>
        <w:t>animée par Cristal Huerdo Moreno</w:t>
      </w:r>
    </w:p>
    <w:p w14:paraId="12B43448" w14:textId="77777777" w:rsidR="00606A24" w:rsidRPr="003968D4" w:rsidRDefault="00F43A67" w:rsidP="00683D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808080" w:themeColor="background1" w:themeShade="80"/>
          <w:lang w:val="fr-FR"/>
        </w:rPr>
      </w:pPr>
      <w:r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>T</w:t>
      </w:r>
      <w:r w:rsidR="00606A24"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>émoignage familial :</w:t>
      </w:r>
      <w:r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 xml:space="preserve"> </w:t>
      </w:r>
      <w:r w:rsidR="00606A24" w:rsidRPr="003968D4">
        <w:rPr>
          <w:rFonts w:asciiTheme="majorHAnsi" w:hAnsiTheme="majorHAnsi" w:cstheme="majorHAnsi"/>
          <w:b/>
          <w:bCs/>
          <w:color w:val="808080" w:themeColor="background1" w:themeShade="80"/>
          <w:lang w:val="fr-FR"/>
        </w:rPr>
        <w:t>De l’engagement à l’action : des Brigades Internationales en Espagne à la Résistance en Belgique occupée</w:t>
      </w:r>
    </w:p>
    <w:p w14:paraId="6611779C" w14:textId="77777777" w:rsidR="00683DC5" w:rsidRPr="003968D4" w:rsidRDefault="00683DC5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b/>
          <w:color w:val="800000"/>
          <w:sz w:val="28"/>
          <w:szCs w:val="28"/>
          <w:lang w:val="fr-FR"/>
        </w:rPr>
      </w:pPr>
    </w:p>
    <w:p w14:paraId="46A502AF" w14:textId="77777777" w:rsidR="00683DC5" w:rsidRPr="003968D4" w:rsidRDefault="00683DC5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b/>
          <w:color w:val="800000"/>
          <w:sz w:val="28"/>
          <w:szCs w:val="28"/>
          <w:lang w:val="fr-FR"/>
        </w:rPr>
      </w:pPr>
    </w:p>
    <w:p w14:paraId="26467005" w14:textId="096A17FA" w:rsidR="00626840" w:rsidRPr="003968D4" w:rsidRDefault="00683DC5" w:rsidP="00FB50B2">
      <w:pPr>
        <w:widowControl w:val="0"/>
        <w:shd w:val="clear" w:color="auto" w:fill="E0E0E0"/>
        <w:autoSpaceDE w:val="0"/>
        <w:autoSpaceDN w:val="0"/>
        <w:adjustRightInd w:val="0"/>
        <w:spacing w:before="160"/>
        <w:rPr>
          <w:rFonts w:asciiTheme="majorHAnsi" w:hAnsiTheme="majorHAnsi" w:cstheme="majorHAnsi"/>
          <w:b/>
          <w:color w:val="800000"/>
          <w:sz w:val="28"/>
          <w:szCs w:val="28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sz w:val="28"/>
          <w:szCs w:val="28"/>
          <w:lang w:val="fr-FR"/>
        </w:rPr>
        <w:lastRenderedPageBreak/>
        <w:t xml:space="preserve">VENDREDI 28 AVRIL 2017 </w:t>
      </w:r>
    </w:p>
    <w:p w14:paraId="77443CB1" w14:textId="77777777" w:rsidR="00626840" w:rsidRPr="003968D4" w:rsidRDefault="000C688B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i/>
          <w:color w:val="1A1A1A"/>
          <w:lang w:val="fr-FR"/>
        </w:rPr>
      </w:pPr>
      <w:r w:rsidRPr="003968D4">
        <w:rPr>
          <w:rFonts w:asciiTheme="majorHAnsi" w:hAnsiTheme="majorHAnsi" w:cstheme="majorHAnsi"/>
          <w:i/>
          <w:color w:val="1A1A1A"/>
          <w:lang w:val="fr-FR"/>
        </w:rPr>
        <w:t xml:space="preserve">Modératrice : </w:t>
      </w:r>
      <w:r w:rsidR="003F3007" w:rsidRPr="003968D4">
        <w:rPr>
          <w:rFonts w:asciiTheme="majorHAnsi" w:hAnsiTheme="majorHAnsi" w:cstheme="majorHAnsi"/>
          <w:i/>
          <w:color w:val="1A1A1A"/>
          <w:lang w:val="fr-FR"/>
        </w:rPr>
        <w:t xml:space="preserve">Isabelle Meuret (ULB) </w:t>
      </w:r>
    </w:p>
    <w:p w14:paraId="1B95DAC6" w14:textId="2D4B282A" w:rsidR="00626840" w:rsidRPr="003968D4" w:rsidRDefault="00CF3FD8" w:rsidP="00683DC5">
      <w:pPr>
        <w:spacing w:before="160"/>
        <w:jc w:val="both"/>
        <w:rPr>
          <w:rFonts w:asciiTheme="majorHAnsi" w:hAnsiTheme="majorHAnsi" w:cstheme="majorHAnsi"/>
          <w:color w:val="000000" w:themeColor="text1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lang w:val="fr-FR"/>
        </w:rPr>
        <w:t>9</w:t>
      </w:r>
      <w:r w:rsidR="00E64417" w:rsidRPr="003968D4">
        <w:rPr>
          <w:rFonts w:asciiTheme="majorHAnsi" w:hAnsiTheme="majorHAnsi" w:cstheme="majorHAnsi"/>
          <w:b/>
          <w:color w:val="800000"/>
          <w:lang w:val="fr-FR"/>
        </w:rPr>
        <w:t>h00-1</w:t>
      </w:r>
      <w:r w:rsidRPr="003968D4">
        <w:rPr>
          <w:rFonts w:asciiTheme="majorHAnsi" w:hAnsiTheme="majorHAnsi" w:cstheme="majorHAnsi"/>
          <w:b/>
          <w:color w:val="800000"/>
          <w:lang w:val="fr-FR"/>
        </w:rPr>
        <w:t>0</w:t>
      </w:r>
      <w:r w:rsidR="00E64417" w:rsidRPr="003968D4">
        <w:rPr>
          <w:rFonts w:asciiTheme="majorHAnsi" w:hAnsiTheme="majorHAnsi" w:cstheme="majorHAnsi"/>
          <w:b/>
          <w:color w:val="800000"/>
          <w:lang w:val="fr-FR"/>
        </w:rPr>
        <w:t>h00</w:t>
      </w:r>
      <w:r w:rsidR="00683DC5" w:rsidRPr="003968D4">
        <w:rPr>
          <w:rFonts w:asciiTheme="majorHAnsi" w:hAnsiTheme="majorHAnsi" w:cstheme="majorHAnsi"/>
          <w:b/>
          <w:color w:val="800000"/>
          <w:lang w:val="fr-FR"/>
        </w:rPr>
        <w:t xml:space="preserve"> </w:t>
      </w:r>
      <w:r w:rsidR="00683DC5" w:rsidRPr="003968D4">
        <w:rPr>
          <w:rFonts w:ascii="Calibri" w:hAnsi="Calibri" w:cstheme="majorHAnsi"/>
          <w:color w:val="800000"/>
          <w:lang w:val="fr-FR"/>
        </w:rPr>
        <w:t>|</w:t>
      </w:r>
      <w:r w:rsidR="00683DC5"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  <w:r w:rsidR="009C3CDE"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>Conférence d’ouverture </w:t>
      </w:r>
      <w:r w:rsidR="009C3CDE" w:rsidRPr="003968D4">
        <w:rPr>
          <w:rFonts w:asciiTheme="majorHAnsi" w:hAnsiTheme="majorHAnsi" w:cstheme="majorHAnsi"/>
          <w:color w:val="000000" w:themeColor="text1"/>
          <w:lang w:val="fr-FR"/>
        </w:rPr>
        <w:t>:</w:t>
      </w:r>
      <w:r w:rsidR="00683DC5" w:rsidRPr="003968D4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="00626840" w:rsidRPr="003968D4">
        <w:rPr>
          <w:rFonts w:asciiTheme="majorHAnsi" w:hAnsiTheme="majorHAnsi" w:cstheme="majorHAnsi"/>
          <w:color w:val="000000" w:themeColor="text1"/>
          <w:lang w:val="fr-FR"/>
        </w:rPr>
        <w:t xml:space="preserve">Stef Craps (UGent) </w:t>
      </w:r>
    </w:p>
    <w:p w14:paraId="5EF698AC" w14:textId="2D39F613" w:rsidR="00626840" w:rsidRPr="00D51EDA" w:rsidRDefault="0052765D" w:rsidP="00683D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808080" w:themeColor="background1" w:themeShade="80"/>
          <w:lang w:val="en-US"/>
        </w:rPr>
      </w:pPr>
      <w:r w:rsidRPr="00D51EDA">
        <w:rPr>
          <w:rFonts w:asciiTheme="majorHAnsi" w:hAnsiTheme="majorHAnsi" w:cs="Helvetica"/>
          <w:b/>
          <w:color w:val="808080" w:themeColor="background1" w:themeShade="80"/>
          <w:lang w:val="en-US"/>
        </w:rPr>
        <w:t>Bearing Witness to the Anthropocene</w:t>
      </w:r>
    </w:p>
    <w:p w14:paraId="3C0C9EED" w14:textId="295BB44E" w:rsidR="00626840" w:rsidRPr="00D51EDA" w:rsidRDefault="00CF3FD8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en-US"/>
        </w:rPr>
      </w:pPr>
      <w:r w:rsidRPr="00D51EDA">
        <w:rPr>
          <w:rFonts w:asciiTheme="majorHAnsi" w:hAnsiTheme="majorHAnsi" w:cstheme="majorHAnsi"/>
          <w:b/>
          <w:color w:val="800000"/>
          <w:lang w:val="en-US"/>
        </w:rPr>
        <w:t>10h</w:t>
      </w:r>
      <w:r w:rsidR="00E63A2C" w:rsidRPr="00D51EDA">
        <w:rPr>
          <w:rFonts w:asciiTheme="majorHAnsi" w:hAnsiTheme="majorHAnsi" w:cstheme="majorHAnsi"/>
          <w:b/>
          <w:color w:val="800000"/>
          <w:lang w:val="en-US"/>
        </w:rPr>
        <w:t>2</w:t>
      </w:r>
      <w:r w:rsidRPr="00D51EDA">
        <w:rPr>
          <w:rFonts w:asciiTheme="majorHAnsi" w:hAnsiTheme="majorHAnsi" w:cstheme="majorHAnsi"/>
          <w:b/>
          <w:color w:val="800000"/>
          <w:lang w:val="en-US"/>
        </w:rPr>
        <w:t>0</w:t>
      </w:r>
      <w:r w:rsidR="00683DC5" w:rsidRPr="00D51EDA">
        <w:rPr>
          <w:rFonts w:asciiTheme="majorHAnsi" w:hAnsiTheme="majorHAnsi" w:cstheme="majorHAnsi"/>
          <w:b/>
          <w:color w:val="800000"/>
          <w:lang w:val="en-US"/>
        </w:rPr>
        <w:t xml:space="preserve"> </w:t>
      </w:r>
      <w:r w:rsidR="00683DC5" w:rsidRPr="00D51EDA">
        <w:rPr>
          <w:rFonts w:ascii="Calibri" w:hAnsi="Calibri" w:cstheme="majorHAnsi"/>
          <w:color w:val="800000"/>
          <w:lang w:val="en-US"/>
        </w:rPr>
        <w:t>|</w:t>
      </w:r>
      <w:r w:rsidR="00683DC5" w:rsidRPr="00D51EDA">
        <w:rPr>
          <w:rFonts w:asciiTheme="majorHAnsi" w:hAnsiTheme="majorHAnsi" w:cstheme="majorHAnsi"/>
          <w:color w:val="1A1A1A"/>
          <w:lang w:val="en-US"/>
        </w:rPr>
        <w:t xml:space="preserve"> </w:t>
      </w:r>
      <w:r w:rsidR="00626840" w:rsidRPr="00D51EDA">
        <w:rPr>
          <w:rFonts w:asciiTheme="majorHAnsi" w:hAnsiTheme="majorHAnsi" w:cstheme="majorHAnsi"/>
          <w:color w:val="1A1A1A"/>
          <w:lang w:val="en-US"/>
        </w:rPr>
        <w:t xml:space="preserve">Daniele Comberiati (Université Paul Valéry – Montpellier) </w:t>
      </w:r>
    </w:p>
    <w:p w14:paraId="4B39B64D" w14:textId="0969D53A" w:rsidR="00626840" w:rsidRPr="003968D4" w:rsidRDefault="00626840" w:rsidP="00683D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808080" w:themeColor="background1" w:themeShade="80"/>
          <w:lang w:val="fr-FR"/>
        </w:rPr>
      </w:pPr>
      <w:r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>Témoins/conteurs/écrivains: les premiers textes des immigrés en Italie (1990-1994)</w:t>
      </w:r>
    </w:p>
    <w:p w14:paraId="00137767" w14:textId="77777777" w:rsidR="00FC681D" w:rsidRPr="003968D4" w:rsidRDefault="007F582F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b/>
          <w:color w:val="000000" w:themeColor="text1"/>
          <w:lang w:val="fr-FR"/>
        </w:rPr>
      </w:pPr>
      <w:r w:rsidRPr="003968D4">
        <w:rPr>
          <w:rFonts w:asciiTheme="majorHAnsi" w:hAnsiTheme="majorHAnsi" w:cstheme="majorHAnsi"/>
          <w:b/>
          <w:color w:val="000000" w:themeColor="text1"/>
          <w:lang w:val="fr-FR"/>
        </w:rPr>
        <w:t>P</w:t>
      </w:r>
      <w:r w:rsidR="00FC681D" w:rsidRPr="003968D4">
        <w:rPr>
          <w:rFonts w:asciiTheme="majorHAnsi" w:hAnsiTheme="majorHAnsi" w:cstheme="majorHAnsi"/>
          <w:b/>
          <w:color w:val="000000" w:themeColor="text1"/>
          <w:lang w:val="fr-FR"/>
        </w:rPr>
        <w:t xml:space="preserve">ause café </w:t>
      </w:r>
    </w:p>
    <w:p w14:paraId="05D84C37" w14:textId="3CAE601D" w:rsidR="000C688B" w:rsidRPr="003968D4" w:rsidRDefault="00FD2DC8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i/>
          <w:color w:val="000000" w:themeColor="text1"/>
          <w:lang w:val="fr-FR"/>
        </w:rPr>
      </w:pPr>
      <w:r w:rsidRPr="003968D4">
        <w:rPr>
          <w:rFonts w:asciiTheme="majorHAnsi" w:hAnsiTheme="majorHAnsi" w:cstheme="majorHAnsi"/>
          <w:i/>
          <w:color w:val="000000" w:themeColor="text1"/>
          <w:lang w:val="fr-FR"/>
        </w:rPr>
        <w:t>Modératrice</w:t>
      </w:r>
      <w:r w:rsidR="00AA58E9" w:rsidRPr="003968D4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r w:rsidR="00D939CB" w:rsidRPr="003968D4">
        <w:rPr>
          <w:rFonts w:asciiTheme="majorHAnsi" w:hAnsiTheme="majorHAnsi" w:cstheme="majorHAnsi"/>
          <w:i/>
          <w:color w:val="000000" w:themeColor="text1"/>
          <w:lang w:val="fr-FR"/>
        </w:rPr>
        <w:t xml:space="preserve">: </w:t>
      </w:r>
      <w:r w:rsidR="007746DE" w:rsidRPr="003968D4">
        <w:rPr>
          <w:rFonts w:asciiTheme="majorHAnsi" w:hAnsiTheme="majorHAnsi" w:cstheme="majorHAnsi"/>
          <w:i/>
          <w:color w:val="000000" w:themeColor="text1"/>
          <w:lang w:val="fr-FR"/>
        </w:rPr>
        <w:t>Cristal Huerdo Moreno</w:t>
      </w:r>
    </w:p>
    <w:p w14:paraId="07F9C623" w14:textId="0C841262" w:rsidR="00626840" w:rsidRPr="003968D4" w:rsidRDefault="00FC681D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lang w:val="fr-FR"/>
        </w:rPr>
        <w:t>11h20</w:t>
      </w:r>
      <w:r w:rsidR="00683DC5" w:rsidRPr="003968D4">
        <w:rPr>
          <w:rFonts w:asciiTheme="majorHAnsi" w:hAnsiTheme="majorHAnsi" w:cstheme="majorHAnsi"/>
          <w:b/>
          <w:color w:val="800000"/>
          <w:lang w:val="fr-FR"/>
        </w:rPr>
        <w:t xml:space="preserve"> </w:t>
      </w:r>
      <w:r w:rsidR="00683DC5" w:rsidRPr="003968D4">
        <w:rPr>
          <w:rFonts w:ascii="Calibri" w:hAnsi="Calibri" w:cstheme="majorHAnsi"/>
          <w:color w:val="800000"/>
          <w:lang w:val="fr-FR"/>
        </w:rPr>
        <w:t>|</w:t>
      </w:r>
      <w:r w:rsidR="00683DC5"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  <w:r w:rsidR="00711D25" w:rsidRPr="003968D4">
        <w:rPr>
          <w:rFonts w:asciiTheme="majorHAnsi" w:hAnsiTheme="majorHAnsi" w:cstheme="majorHAnsi"/>
          <w:color w:val="000000" w:themeColor="text1"/>
          <w:lang w:val="fr-FR"/>
        </w:rPr>
        <w:t xml:space="preserve">Isabelle </w:t>
      </w:r>
      <w:r w:rsidR="00626840" w:rsidRPr="003968D4">
        <w:rPr>
          <w:rFonts w:asciiTheme="majorHAnsi" w:hAnsiTheme="majorHAnsi" w:cstheme="majorHAnsi"/>
          <w:smallCaps/>
          <w:color w:val="000000" w:themeColor="text1"/>
          <w:lang w:val="fr-FR"/>
        </w:rPr>
        <w:t>MEURET</w:t>
      </w:r>
      <w:r w:rsidR="00711D25" w:rsidRPr="003968D4">
        <w:rPr>
          <w:rFonts w:asciiTheme="majorHAnsi" w:hAnsiTheme="majorHAnsi" w:cstheme="majorHAnsi"/>
          <w:color w:val="000000" w:themeColor="text1"/>
          <w:lang w:val="fr-FR"/>
        </w:rPr>
        <w:t xml:space="preserve"> (</w:t>
      </w:r>
      <w:r w:rsidR="0009023D" w:rsidRPr="003968D4">
        <w:rPr>
          <w:rFonts w:asciiTheme="majorHAnsi" w:hAnsiTheme="majorHAnsi" w:cstheme="majorHAnsi"/>
          <w:color w:val="000000" w:themeColor="text1"/>
          <w:lang w:val="fr-FR"/>
        </w:rPr>
        <w:t>ULB</w:t>
      </w:r>
      <w:r w:rsidR="00711D25" w:rsidRPr="003968D4">
        <w:rPr>
          <w:rFonts w:asciiTheme="majorHAnsi" w:hAnsiTheme="majorHAnsi" w:cstheme="majorHAnsi"/>
          <w:color w:val="000000" w:themeColor="text1"/>
          <w:lang w:val="fr-FR"/>
        </w:rPr>
        <w:t>)</w:t>
      </w:r>
      <w:r w:rsidR="00626840"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</w:p>
    <w:p w14:paraId="1432E9A2" w14:textId="37D2EE55" w:rsidR="00626840" w:rsidRPr="006D0A3E" w:rsidRDefault="00626840" w:rsidP="00683DC5">
      <w:pPr>
        <w:jc w:val="both"/>
        <w:rPr>
          <w:rFonts w:asciiTheme="majorHAnsi" w:hAnsiTheme="majorHAnsi" w:cstheme="majorHAnsi"/>
          <w:b/>
          <w:color w:val="808080" w:themeColor="background1" w:themeShade="80"/>
          <w:lang w:val="fr-FR"/>
        </w:rPr>
      </w:pPr>
      <w:r w:rsidRPr="006D0A3E">
        <w:rPr>
          <w:rFonts w:asciiTheme="majorHAnsi" w:hAnsiTheme="majorHAnsi" w:cstheme="majorHAnsi"/>
          <w:b/>
          <w:color w:val="808080" w:themeColor="background1" w:themeShade="80"/>
          <w:lang w:val="fr-FR"/>
        </w:rPr>
        <w:t>Retour dans l’œil du cyclone</w:t>
      </w:r>
      <w:r w:rsidR="00AA58E9" w:rsidRPr="006D0A3E">
        <w:rPr>
          <w:rFonts w:asciiTheme="majorHAnsi" w:hAnsiTheme="majorHAnsi" w:cstheme="majorHAnsi"/>
          <w:b/>
          <w:color w:val="808080" w:themeColor="background1" w:themeShade="80"/>
          <w:lang w:val="fr-FR"/>
        </w:rPr>
        <w:t xml:space="preserve"> </w:t>
      </w:r>
      <w:r w:rsidRPr="006D0A3E">
        <w:rPr>
          <w:rFonts w:asciiTheme="majorHAnsi" w:hAnsiTheme="majorHAnsi" w:cstheme="majorHAnsi"/>
          <w:b/>
          <w:color w:val="808080" w:themeColor="background1" w:themeShade="80"/>
          <w:lang w:val="fr-FR"/>
        </w:rPr>
        <w:t xml:space="preserve">: </w:t>
      </w:r>
      <w:r w:rsidR="00F87AF6" w:rsidRPr="006D0A3E">
        <w:rPr>
          <w:rFonts w:asciiTheme="majorHAnsi" w:hAnsiTheme="majorHAnsi" w:cstheme="majorHAnsi"/>
          <w:b/>
          <w:color w:val="808080" w:themeColor="background1" w:themeShade="80"/>
          <w:lang w:val="fr-FR"/>
        </w:rPr>
        <w:t xml:space="preserve">l’écriture-vérité de </w:t>
      </w:r>
      <w:r w:rsidRPr="006D0A3E">
        <w:rPr>
          <w:rFonts w:asciiTheme="majorHAnsi" w:hAnsiTheme="majorHAnsi" w:cstheme="majorHAnsi"/>
          <w:b/>
          <w:color w:val="808080" w:themeColor="background1" w:themeShade="80"/>
          <w:lang w:val="fr-FR"/>
        </w:rPr>
        <w:t>James Baldwin</w:t>
      </w:r>
      <w:r w:rsidR="00F87AF6" w:rsidRPr="006D0A3E">
        <w:rPr>
          <w:rFonts w:asciiTheme="majorHAnsi" w:hAnsiTheme="majorHAnsi" w:cstheme="majorHAnsi"/>
          <w:b/>
          <w:color w:val="808080" w:themeColor="background1" w:themeShade="80"/>
          <w:lang w:val="fr-FR"/>
        </w:rPr>
        <w:t>.</w:t>
      </w:r>
    </w:p>
    <w:p w14:paraId="4181DE92" w14:textId="46BC94EE" w:rsidR="00626840" w:rsidRPr="003968D4" w:rsidRDefault="00FC681D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fr-FR"/>
        </w:rPr>
      </w:pPr>
      <w:r w:rsidRPr="003968D4">
        <w:rPr>
          <w:rFonts w:asciiTheme="majorHAnsi" w:hAnsiTheme="majorHAnsi" w:cstheme="majorHAnsi"/>
          <w:b/>
          <w:color w:val="800000"/>
          <w:lang w:val="fr-FR"/>
        </w:rPr>
        <w:t>12h00</w:t>
      </w:r>
      <w:r w:rsidR="00683DC5" w:rsidRPr="003968D4">
        <w:rPr>
          <w:rFonts w:asciiTheme="majorHAnsi" w:hAnsiTheme="majorHAnsi" w:cstheme="majorHAnsi"/>
          <w:b/>
          <w:color w:val="800000"/>
          <w:lang w:val="fr-FR"/>
        </w:rPr>
        <w:t xml:space="preserve"> </w:t>
      </w:r>
      <w:r w:rsidR="00683DC5" w:rsidRPr="003968D4">
        <w:rPr>
          <w:rFonts w:ascii="Calibri" w:hAnsi="Calibri" w:cstheme="majorHAnsi"/>
          <w:color w:val="800000"/>
          <w:lang w:val="fr-FR"/>
        </w:rPr>
        <w:t>|</w:t>
      </w:r>
      <w:r w:rsidR="00683DC5" w:rsidRPr="003968D4">
        <w:rPr>
          <w:rFonts w:asciiTheme="majorHAnsi" w:hAnsiTheme="majorHAnsi" w:cstheme="majorHAnsi"/>
          <w:color w:val="1A1A1A"/>
          <w:lang w:val="fr-FR"/>
        </w:rPr>
        <w:t xml:space="preserve"> </w:t>
      </w:r>
      <w:r w:rsidR="00626840" w:rsidRPr="003968D4">
        <w:rPr>
          <w:rFonts w:asciiTheme="majorHAnsi" w:hAnsiTheme="majorHAnsi" w:cstheme="majorHAnsi"/>
          <w:color w:val="1A1A1A"/>
          <w:lang w:val="fr-FR"/>
        </w:rPr>
        <w:t xml:space="preserve">Hubert </w:t>
      </w:r>
      <w:r w:rsidR="00580B02" w:rsidRPr="003968D4">
        <w:rPr>
          <w:rFonts w:asciiTheme="majorHAnsi" w:hAnsiTheme="majorHAnsi" w:cstheme="majorHAnsi"/>
          <w:color w:val="1A1A1A"/>
          <w:lang w:val="fr-FR"/>
        </w:rPr>
        <w:t>ROLAND</w:t>
      </w:r>
      <w:r w:rsidR="00626840" w:rsidRPr="003968D4">
        <w:rPr>
          <w:rFonts w:asciiTheme="majorHAnsi" w:hAnsiTheme="majorHAnsi" w:cstheme="majorHAnsi"/>
          <w:color w:val="1A1A1A"/>
          <w:lang w:val="fr-FR"/>
        </w:rPr>
        <w:t xml:space="preserve"> (FNRS, UCL) </w:t>
      </w:r>
    </w:p>
    <w:p w14:paraId="2E445E1C" w14:textId="3B69C584" w:rsidR="00626840" w:rsidRPr="003968D4" w:rsidRDefault="00541DDE" w:rsidP="00683D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808080" w:themeColor="background1" w:themeShade="80"/>
          <w:lang w:val="fr-FR"/>
        </w:rPr>
      </w:pPr>
      <w:r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>S</w:t>
      </w:r>
      <w:r w:rsidR="002D1A79"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tatut du témoignage </w:t>
      </w:r>
      <w:r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et image de l’autre </w:t>
      </w:r>
      <w:r w:rsidR="002D1A79"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dans </w:t>
      </w:r>
      <w:r w:rsidR="008A163F"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>le</w:t>
      </w:r>
      <w:r w:rsidR="002D1A79"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 Congo</w:t>
      </w:r>
      <w:r w:rsidR="00626840"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 de </w:t>
      </w:r>
      <w:r w:rsidR="006F0355">
        <w:rPr>
          <w:rFonts w:asciiTheme="majorHAnsi" w:hAnsiTheme="majorHAnsi" w:cs="Helvetica"/>
          <w:b/>
          <w:color w:val="808080" w:themeColor="background1" w:themeShade="80"/>
          <w:lang w:val="fr-FR"/>
        </w:rPr>
        <w:t>David</w:t>
      </w:r>
      <w:bookmarkStart w:id="0" w:name="_GoBack"/>
      <w:bookmarkEnd w:id="0"/>
      <w:r w:rsidR="00030BED"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 xml:space="preserve"> </w:t>
      </w:r>
      <w:r w:rsidR="0091347D" w:rsidRPr="003968D4">
        <w:rPr>
          <w:rFonts w:asciiTheme="majorHAnsi" w:hAnsiTheme="majorHAnsi" w:cs="Helvetica"/>
          <w:b/>
          <w:color w:val="808080" w:themeColor="background1" w:themeShade="80"/>
          <w:lang w:val="fr-FR"/>
        </w:rPr>
        <w:t>Van Reybrouck</w:t>
      </w:r>
    </w:p>
    <w:p w14:paraId="0FDB1C96" w14:textId="77777777" w:rsidR="00626840" w:rsidRPr="003968D4" w:rsidRDefault="00626840" w:rsidP="00683DC5">
      <w:pPr>
        <w:spacing w:before="160"/>
        <w:rPr>
          <w:rFonts w:asciiTheme="majorHAnsi" w:hAnsiTheme="majorHAnsi" w:cstheme="majorHAnsi"/>
          <w:b/>
          <w:lang w:val="fr-FR"/>
        </w:rPr>
      </w:pPr>
      <w:r w:rsidRPr="003968D4">
        <w:rPr>
          <w:rFonts w:asciiTheme="majorHAnsi" w:hAnsiTheme="majorHAnsi" w:cstheme="majorHAnsi"/>
          <w:b/>
          <w:lang w:val="fr-FR"/>
        </w:rPr>
        <w:t xml:space="preserve">Pause Midi </w:t>
      </w:r>
    </w:p>
    <w:p w14:paraId="155EB34C" w14:textId="77777777" w:rsidR="00683DC5" w:rsidRPr="003968D4" w:rsidRDefault="00683DC5" w:rsidP="00683DC5">
      <w:pPr>
        <w:spacing w:before="160"/>
        <w:rPr>
          <w:rFonts w:asciiTheme="majorHAnsi" w:hAnsiTheme="majorHAnsi" w:cstheme="majorHAnsi"/>
          <w:i/>
          <w:color w:val="1A1A1A"/>
          <w:lang w:val="fr-FR"/>
        </w:rPr>
      </w:pPr>
      <w:r w:rsidRPr="003968D4">
        <w:rPr>
          <w:rFonts w:asciiTheme="majorHAnsi" w:hAnsiTheme="majorHAnsi" w:cstheme="majorHAnsi"/>
          <w:i/>
          <w:color w:val="1A1A1A"/>
          <w:lang w:val="fr-FR"/>
        </w:rPr>
        <w:t xml:space="preserve">Modératrice : Grazia Berger (USL-B) </w:t>
      </w:r>
    </w:p>
    <w:p w14:paraId="472327FD" w14:textId="5F53DBC1" w:rsidR="00683DC5" w:rsidRPr="00D51EDA" w:rsidRDefault="00683DC5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de-DE"/>
        </w:rPr>
      </w:pPr>
      <w:r w:rsidRPr="00D51EDA">
        <w:rPr>
          <w:rFonts w:asciiTheme="majorHAnsi" w:hAnsiTheme="majorHAnsi" w:cstheme="majorHAnsi"/>
          <w:b/>
          <w:color w:val="800000"/>
          <w:lang w:val="de-DE"/>
        </w:rPr>
        <w:t xml:space="preserve">14h00 </w:t>
      </w:r>
      <w:r w:rsidRPr="00D51EDA">
        <w:rPr>
          <w:rFonts w:ascii="Calibri" w:hAnsi="Calibri" w:cstheme="majorHAnsi"/>
          <w:color w:val="800000"/>
          <w:lang w:val="de-DE"/>
        </w:rPr>
        <w:t>|</w:t>
      </w:r>
      <w:r w:rsidRPr="00D51EDA">
        <w:rPr>
          <w:rFonts w:asciiTheme="majorHAnsi" w:hAnsiTheme="majorHAnsi" w:cstheme="majorHAnsi"/>
          <w:color w:val="1A1A1A"/>
          <w:lang w:val="de-DE"/>
        </w:rPr>
        <w:t xml:space="preserve"> Eva Maria DEUSY GRADINGER </w:t>
      </w:r>
    </w:p>
    <w:p w14:paraId="2AC1EEC0" w14:textId="77777777" w:rsidR="00683DC5" w:rsidRPr="00D51EDA" w:rsidRDefault="00683DC5" w:rsidP="00683D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808080" w:themeColor="background1" w:themeShade="80"/>
          <w:lang w:val="de-DE"/>
        </w:rPr>
      </w:pPr>
      <w:r w:rsidRPr="00D51EDA">
        <w:rPr>
          <w:rFonts w:asciiTheme="majorHAnsi" w:hAnsiTheme="majorHAnsi" w:cstheme="majorHAnsi"/>
          <w:b/>
          <w:bCs/>
          <w:color w:val="808080" w:themeColor="background1" w:themeShade="80"/>
          <w:lang w:val="de-DE"/>
        </w:rPr>
        <w:t xml:space="preserve">Le rôle du témoignage dans les récits de voyage de Peter Handke sur la Yougoslavie: </w:t>
      </w:r>
      <w:r w:rsidRPr="00D51EDA">
        <w:rPr>
          <w:rFonts w:asciiTheme="majorHAnsi" w:hAnsiTheme="majorHAnsi" w:cstheme="majorHAnsi"/>
          <w:b/>
          <w:bCs/>
          <w:i/>
          <w:color w:val="808080" w:themeColor="background1" w:themeShade="80"/>
          <w:lang w:val="de-DE"/>
        </w:rPr>
        <w:t>Eine winterliche Reise zu den Flüssen Donau, Save, Morawa und Drina</w:t>
      </w:r>
      <w:r w:rsidRPr="00D51EDA">
        <w:rPr>
          <w:rFonts w:asciiTheme="majorHAnsi" w:hAnsiTheme="majorHAnsi" w:cstheme="majorHAnsi"/>
          <w:b/>
          <w:bCs/>
          <w:color w:val="808080" w:themeColor="background1" w:themeShade="80"/>
          <w:lang w:val="de-DE"/>
        </w:rPr>
        <w:t xml:space="preserve"> et </w:t>
      </w:r>
      <w:r w:rsidRPr="00D51EDA">
        <w:rPr>
          <w:rFonts w:asciiTheme="majorHAnsi" w:hAnsiTheme="majorHAnsi" w:cstheme="majorHAnsi"/>
          <w:b/>
          <w:bCs/>
          <w:i/>
          <w:color w:val="808080" w:themeColor="background1" w:themeShade="80"/>
          <w:lang w:val="de-DE"/>
        </w:rPr>
        <w:t>Sommerlicher Nachtrag zu einer winterlichen Reise</w:t>
      </w:r>
    </w:p>
    <w:p w14:paraId="70AAD66E" w14:textId="0ADBEA81" w:rsidR="00683DC5" w:rsidRPr="00D51EDA" w:rsidRDefault="00683DC5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de-DE"/>
        </w:rPr>
      </w:pPr>
      <w:r w:rsidRPr="00D51EDA">
        <w:rPr>
          <w:rFonts w:asciiTheme="majorHAnsi" w:hAnsiTheme="majorHAnsi" w:cstheme="majorHAnsi"/>
          <w:b/>
          <w:color w:val="800000"/>
          <w:lang w:val="de-DE"/>
        </w:rPr>
        <w:t xml:space="preserve">14h40 </w:t>
      </w:r>
      <w:r w:rsidRPr="00D51EDA">
        <w:rPr>
          <w:rFonts w:ascii="Calibri" w:hAnsi="Calibri" w:cstheme="majorHAnsi"/>
          <w:color w:val="800000"/>
          <w:lang w:val="de-DE"/>
        </w:rPr>
        <w:t>|</w:t>
      </w:r>
      <w:r w:rsidRPr="00D51EDA">
        <w:rPr>
          <w:rFonts w:asciiTheme="majorHAnsi" w:hAnsiTheme="majorHAnsi" w:cstheme="majorHAnsi"/>
          <w:color w:val="1A1A1A"/>
          <w:lang w:val="de-DE"/>
        </w:rPr>
        <w:t xml:space="preserve"> Ingrid BERTRAND (USL-B, UCL)</w:t>
      </w:r>
    </w:p>
    <w:p w14:paraId="769CC19F" w14:textId="07346549" w:rsidR="00683DC5" w:rsidRPr="00D51EDA" w:rsidRDefault="00683DC5" w:rsidP="00683DC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808080" w:themeColor="background1" w:themeShade="80"/>
          <w:lang w:val="en-US"/>
        </w:rPr>
      </w:pPr>
      <w:r w:rsidRPr="00D51EDA">
        <w:rPr>
          <w:rFonts w:asciiTheme="majorHAnsi" w:hAnsiTheme="majorHAnsi" w:cstheme="majorHAnsi"/>
          <w:b/>
          <w:color w:val="808080" w:themeColor="background1" w:themeShade="80"/>
          <w:lang w:val="en-US"/>
        </w:rPr>
        <w:t xml:space="preserve">From Complete Silence to Reticent Testimony: Margaret Atwood’s Reconfiguration of the Biblical Maid Bilhah in </w:t>
      </w:r>
      <w:r w:rsidRPr="00D51EDA">
        <w:rPr>
          <w:rFonts w:asciiTheme="majorHAnsi" w:hAnsiTheme="majorHAnsi" w:cstheme="majorHAnsi"/>
          <w:b/>
          <w:i/>
          <w:iCs/>
          <w:color w:val="808080" w:themeColor="background1" w:themeShade="80"/>
          <w:lang w:val="en-US"/>
        </w:rPr>
        <w:t>The Handmaid’s Tale</w:t>
      </w:r>
    </w:p>
    <w:p w14:paraId="47BA5965" w14:textId="77777777" w:rsidR="00683DC5" w:rsidRPr="006D0A3E" w:rsidRDefault="00683DC5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i/>
          <w:color w:val="1A1A1A"/>
          <w:lang w:val="fr-FR"/>
        </w:rPr>
      </w:pPr>
      <w:r w:rsidRPr="006D0A3E">
        <w:rPr>
          <w:rFonts w:asciiTheme="majorHAnsi" w:hAnsiTheme="majorHAnsi" w:cstheme="majorHAnsi"/>
          <w:i/>
          <w:color w:val="1A1A1A"/>
          <w:lang w:val="fr-FR"/>
        </w:rPr>
        <w:t>Modérateur : Daniele Comberiati</w:t>
      </w:r>
    </w:p>
    <w:p w14:paraId="6614F2F5" w14:textId="57229B04" w:rsidR="00683DC5" w:rsidRPr="003968D4" w:rsidRDefault="00A446F2" w:rsidP="00683DC5">
      <w:pPr>
        <w:widowControl w:val="0"/>
        <w:autoSpaceDE w:val="0"/>
        <w:autoSpaceDN w:val="0"/>
        <w:adjustRightInd w:val="0"/>
        <w:spacing w:before="160"/>
        <w:rPr>
          <w:rFonts w:asciiTheme="majorHAnsi" w:hAnsiTheme="majorHAnsi" w:cstheme="majorHAnsi"/>
          <w:color w:val="1A1A1A"/>
          <w:lang w:val="fr-FR"/>
        </w:rPr>
      </w:pPr>
      <w:r>
        <w:rPr>
          <w:rFonts w:asciiTheme="majorHAnsi" w:hAnsiTheme="majorHAnsi" w:cstheme="majorHAnsi"/>
          <w:b/>
          <w:color w:val="800000"/>
          <w:lang w:val="fr-FR"/>
        </w:rPr>
        <w:t>15h2</w:t>
      </w:r>
      <w:r w:rsidR="00683DC5" w:rsidRPr="003968D4">
        <w:rPr>
          <w:rFonts w:asciiTheme="majorHAnsi" w:hAnsiTheme="majorHAnsi" w:cstheme="majorHAnsi"/>
          <w:b/>
          <w:color w:val="800000"/>
          <w:lang w:val="fr-FR"/>
        </w:rPr>
        <w:t xml:space="preserve">0 </w:t>
      </w:r>
      <w:r w:rsidR="00683DC5" w:rsidRPr="003968D4">
        <w:rPr>
          <w:rFonts w:ascii="Calibri" w:hAnsi="Calibri" w:cstheme="majorHAnsi"/>
          <w:color w:val="800000"/>
          <w:lang w:val="fr-FR"/>
        </w:rPr>
        <w:t xml:space="preserve">| </w:t>
      </w:r>
      <w:r w:rsidR="00D51EDA">
        <w:rPr>
          <w:rFonts w:asciiTheme="majorHAnsi" w:hAnsiTheme="majorHAnsi" w:cstheme="majorHAnsi"/>
          <w:color w:val="1A1A1A"/>
          <w:lang w:val="fr-FR"/>
        </w:rPr>
        <w:t>Emmanuelle DANBLON et</w:t>
      </w:r>
      <w:r w:rsidR="00683DC5" w:rsidRPr="003968D4">
        <w:rPr>
          <w:rFonts w:asciiTheme="majorHAnsi" w:hAnsiTheme="majorHAnsi" w:cstheme="majorHAnsi"/>
          <w:color w:val="1A1A1A"/>
          <w:lang w:val="fr-FR"/>
        </w:rPr>
        <w:t xml:space="preserve"> Julie DAINVILLE (ULB)</w:t>
      </w:r>
    </w:p>
    <w:p w14:paraId="10EDC2DC" w14:textId="5CF017A8" w:rsidR="00683DC5" w:rsidRPr="003968D4" w:rsidRDefault="00683DC5" w:rsidP="00D131F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808080" w:themeColor="background1" w:themeShade="80"/>
          <w:lang w:val="fr-FR"/>
        </w:rPr>
        <w:sectPr w:rsidR="00683DC5" w:rsidRPr="003968D4" w:rsidSect="00683DC5">
          <w:pgSz w:w="16840" w:h="11900" w:orient="landscape"/>
          <w:pgMar w:top="567" w:right="680" w:bottom="851" w:left="680" w:header="708" w:footer="708" w:gutter="0"/>
          <w:cols w:num="2" w:space="708"/>
          <w:docGrid w:linePitch="360"/>
        </w:sectPr>
      </w:pPr>
      <w:r w:rsidRPr="003968D4">
        <w:rPr>
          <w:rFonts w:asciiTheme="majorHAnsi" w:hAnsiTheme="majorHAnsi" w:cstheme="majorHAnsi"/>
          <w:b/>
          <w:color w:val="808080" w:themeColor="background1" w:themeShade="80"/>
          <w:lang w:val="fr-FR"/>
        </w:rPr>
        <w:t>Témoignage et prophétie en rhétorique</w:t>
      </w:r>
    </w:p>
    <w:p w14:paraId="4511701F" w14:textId="77777777" w:rsidR="00683DC5" w:rsidRPr="003968D4" w:rsidRDefault="00683DC5" w:rsidP="00F75D03">
      <w:pPr>
        <w:rPr>
          <w:rFonts w:asciiTheme="majorHAnsi" w:hAnsiTheme="majorHAnsi" w:cstheme="majorHAnsi"/>
          <w:i/>
          <w:color w:val="1A1A1A"/>
          <w:lang w:val="fr-FR"/>
        </w:rPr>
        <w:sectPr w:rsidR="00683DC5" w:rsidRPr="003968D4" w:rsidSect="00683DC5">
          <w:type w:val="continuous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29327F1" w14:textId="2BF35899" w:rsidR="00FD2DC8" w:rsidRPr="003968D4" w:rsidRDefault="00FD2DC8" w:rsidP="0027483E">
      <w:pPr>
        <w:rPr>
          <w:rFonts w:asciiTheme="majorHAnsi" w:hAnsiTheme="majorHAnsi" w:cstheme="majorHAnsi"/>
          <w:color w:val="1A1A1A"/>
          <w:lang w:val="fr-FR"/>
        </w:rPr>
      </w:pPr>
    </w:p>
    <w:sectPr w:rsidR="00FD2DC8" w:rsidRPr="003968D4" w:rsidSect="00683D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5FB7"/>
    <w:multiLevelType w:val="hybridMultilevel"/>
    <w:tmpl w:val="629A3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64"/>
    <w:rsid w:val="00030BED"/>
    <w:rsid w:val="0007238C"/>
    <w:rsid w:val="0009023D"/>
    <w:rsid w:val="000C688B"/>
    <w:rsid w:val="000D1999"/>
    <w:rsid w:val="00153499"/>
    <w:rsid w:val="00157A5B"/>
    <w:rsid w:val="0016176B"/>
    <w:rsid w:val="001B369B"/>
    <w:rsid w:val="00216598"/>
    <w:rsid w:val="0025088C"/>
    <w:rsid w:val="00272EA1"/>
    <w:rsid w:val="0027483E"/>
    <w:rsid w:val="002A707B"/>
    <w:rsid w:val="002B1B43"/>
    <w:rsid w:val="002D1A79"/>
    <w:rsid w:val="00393838"/>
    <w:rsid w:val="003968D4"/>
    <w:rsid w:val="003B44CF"/>
    <w:rsid w:val="003E6F2B"/>
    <w:rsid w:val="003F3007"/>
    <w:rsid w:val="00452FE0"/>
    <w:rsid w:val="00475188"/>
    <w:rsid w:val="0052765D"/>
    <w:rsid w:val="00541DDE"/>
    <w:rsid w:val="00557FA0"/>
    <w:rsid w:val="0057688A"/>
    <w:rsid w:val="00580B02"/>
    <w:rsid w:val="005A3D20"/>
    <w:rsid w:val="0060320B"/>
    <w:rsid w:val="00606A24"/>
    <w:rsid w:val="00620C75"/>
    <w:rsid w:val="00626840"/>
    <w:rsid w:val="00683DC5"/>
    <w:rsid w:val="006A467B"/>
    <w:rsid w:val="006B61F4"/>
    <w:rsid w:val="006D0A3E"/>
    <w:rsid w:val="006F0355"/>
    <w:rsid w:val="00711D25"/>
    <w:rsid w:val="00744B07"/>
    <w:rsid w:val="007746DE"/>
    <w:rsid w:val="00780D6C"/>
    <w:rsid w:val="00785636"/>
    <w:rsid w:val="007C3E9C"/>
    <w:rsid w:val="007F582F"/>
    <w:rsid w:val="0082599B"/>
    <w:rsid w:val="00827064"/>
    <w:rsid w:val="00842720"/>
    <w:rsid w:val="00857BA4"/>
    <w:rsid w:val="00863B5D"/>
    <w:rsid w:val="0088679F"/>
    <w:rsid w:val="008A1604"/>
    <w:rsid w:val="008A163F"/>
    <w:rsid w:val="0091347D"/>
    <w:rsid w:val="00957A9A"/>
    <w:rsid w:val="0098109E"/>
    <w:rsid w:val="00983EEE"/>
    <w:rsid w:val="009C3CDE"/>
    <w:rsid w:val="00A16091"/>
    <w:rsid w:val="00A446F2"/>
    <w:rsid w:val="00A77F2A"/>
    <w:rsid w:val="00A85E49"/>
    <w:rsid w:val="00AA58E9"/>
    <w:rsid w:val="00AE0666"/>
    <w:rsid w:val="00AF4133"/>
    <w:rsid w:val="00B02DDD"/>
    <w:rsid w:val="00B0604E"/>
    <w:rsid w:val="00B07377"/>
    <w:rsid w:val="00B60579"/>
    <w:rsid w:val="00CA1788"/>
    <w:rsid w:val="00CF3FD8"/>
    <w:rsid w:val="00D131FC"/>
    <w:rsid w:val="00D51EDA"/>
    <w:rsid w:val="00D939CB"/>
    <w:rsid w:val="00D97779"/>
    <w:rsid w:val="00DB051B"/>
    <w:rsid w:val="00DF7EE5"/>
    <w:rsid w:val="00E00F76"/>
    <w:rsid w:val="00E56EC7"/>
    <w:rsid w:val="00E63A2C"/>
    <w:rsid w:val="00E64417"/>
    <w:rsid w:val="00E81FAE"/>
    <w:rsid w:val="00EA2276"/>
    <w:rsid w:val="00EA66F6"/>
    <w:rsid w:val="00EE5E8C"/>
    <w:rsid w:val="00F321E5"/>
    <w:rsid w:val="00F43A67"/>
    <w:rsid w:val="00F5270C"/>
    <w:rsid w:val="00F75D03"/>
    <w:rsid w:val="00F87AF6"/>
    <w:rsid w:val="00FB50B2"/>
    <w:rsid w:val="00FC02ED"/>
    <w:rsid w:val="00FC674A"/>
    <w:rsid w:val="00FC681D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60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64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0B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6176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76B"/>
  </w:style>
  <w:style w:type="character" w:customStyle="1" w:styleId="CommentaireCar">
    <w:name w:val="Commentaire Car"/>
    <w:basedOn w:val="Policepardfaut"/>
    <w:link w:val="Commentaire"/>
    <w:uiPriority w:val="99"/>
    <w:semiHidden/>
    <w:rsid w:val="0016176B"/>
    <w:rPr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7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76B"/>
    <w:rPr>
      <w:b/>
      <w:bCs/>
      <w:sz w:val="20"/>
      <w:szCs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6B"/>
    <w:rPr>
      <w:rFonts w:ascii="Lucida Grande" w:hAnsi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64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0B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6176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176B"/>
  </w:style>
  <w:style w:type="character" w:customStyle="1" w:styleId="CommentaireCar">
    <w:name w:val="Commentaire Car"/>
    <w:basedOn w:val="Policepardfaut"/>
    <w:link w:val="Commentaire"/>
    <w:uiPriority w:val="99"/>
    <w:semiHidden/>
    <w:rsid w:val="0016176B"/>
    <w:rPr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7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76B"/>
    <w:rPr>
      <w:b/>
      <w:bCs/>
      <w:sz w:val="20"/>
      <w:szCs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6B"/>
    <w:rPr>
      <w:rFonts w:ascii="Lucida Grande" w:hAnsi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Streitberger</dc:creator>
  <cp:lastModifiedBy>Arthur Matou</cp:lastModifiedBy>
  <cp:revision>14</cp:revision>
  <dcterms:created xsi:type="dcterms:W3CDTF">2017-03-08T14:12:00Z</dcterms:created>
  <dcterms:modified xsi:type="dcterms:W3CDTF">2017-03-23T08:48:00Z</dcterms:modified>
</cp:coreProperties>
</file>